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8d702af395a4521"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29</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JIU-ROMANATI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M1-INVESTITII IN PROTECTIA MEDIULUI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GAL</w:t>
            </w:r>
          </w:p>
        </w:tc>
        <w:tc>
          <w:tcPr>
            <w:vAlign w:val="center"/>
          </w:tcPr>
          <w:p>
            <w:r>
              <w:rPr>
                <w:rFonts w:ascii="Cambria Bold" w:hAnsi="Cambria Bold"/>
                <w:b/>
                <w:color w:val="1B4167"/>
                <w:sz w:val="24"/>
              </w:rPr>
              <w:t>Solicitantul trebuie să demonstreze că activitățile prevăzute în proiect conduc la eficientizarea energetică sau protecția mediului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este verificarea faptului că activitățile propuse prin proiect contribuie în mod direct la eficientizarea energetică a clădirilor sau infrastructurii ori la protecția mediului, în concordanță cu obiectivul specific al măsurii.</w:t>
            </w:r>
          </w:p>
          <w:p>
            <w:pPr>
              <w:spacing w:line="360" w:lineRule="auto"/>
              <w:ind w:left="0" w:right="0" w:firstLine="493"/>
            </w:pPr>
            <w:r>
              <w:rPr>
                <w:rFonts w:ascii="Cambria" w:hAnsi="Cambria"/>
                <w:b w:val="false"/>
                <w:sz w:val="24"/>
              </w:rPr>
              <w:t>Investițiile propuse trebuie să conducă la reducerea consumului de energie, utilizarea surselor regenerabile de energie sau implementarea unor măsuri care contribuie la protejarea mediului și la utilizarea sustenabilă a resurselor.</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 Doc. 19.9 Audit energetic al clădirii Doc. 19.11 Certificat de performanță energetică al clădirii Doc. 19.12 Memoriu tehnic privind soluțiile de eficiență energetică Doc. 19.16 Calculul capacității instalate a sistemului de producere a energiei Doc. 19.17 Fișă tehnică a echipamentelor energetice Doc. 19.10 Declarație privind respectarea principiului DNSH (Do No Significant Harm)</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analizează documentația tehnico-economică depusă de solicitant pentru a verifica dacă investiția propusă conduce la eficientizarea energetică sau la protecția mediului.</w:t>
            </w:r>
          </w:p>
          <w:p>
            <w:pPr>
              <w:spacing w:line="360" w:lineRule="auto"/>
              <w:ind w:left="0" w:right="0" w:firstLine="493"/>
            </w:pPr>
            <w:r>
              <w:rPr>
                <w:rFonts w:ascii="Cambria" w:hAnsi="Cambria"/>
                <w:b w:val="false"/>
                <w:sz w:val="24"/>
              </w:rPr>
              <w:t>În primul rând se verifică documentația tehnică depusă, respectiv:</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w:t>
            </w:r>
          </w:p>
          <w:p>
            <w:pPr>
              <w:spacing w:line="360" w:lineRule="auto"/>
              <w:ind w:left="0" w:right="0" w:firstLine="493"/>
            </w:pPr>
            <w:r>
              <w:rPr>
                <w:rFonts w:ascii="Cambria" w:hAnsi="Cambria"/>
                <w:b w:val="false"/>
                <w:sz w:val="24"/>
              </w:rPr>
              <w:t>Evaluatorul verifică descrierea investiției, obiectivele proiectului și soluțiile tehnice propuse, pentru a confirma faptul că activitățile prevăzute conduc la îmbunătățirea eficienței energetice sau la protecția mediului.</w:t>
            </w:r>
          </w:p>
          <w:p>
            <w:pPr>
              <w:spacing w:line="360" w:lineRule="auto"/>
              <w:ind w:left="0" w:right="0" w:firstLine="493"/>
            </w:pPr>
            <w:r>
              <w:rPr>
                <w:rFonts w:ascii="Cambria" w:hAnsi="Cambria"/>
                <w:b w:val="false"/>
                <w:sz w:val="24"/>
              </w:rPr>
              <w:t>Se verifică dacă proiectul include una sau mai multe dintre următoarele tipuri de intervenții:</w:t>
            </w:r>
          </w:p>
          <w:p>
            <w:pPr>
              <w:spacing w:line="360" w:lineRule="auto"/>
              <w:ind w:left="0" w:right="0" w:firstLine="493"/>
            </w:pPr>
            <w:r>
              <w:rPr>
                <w:rFonts w:ascii="Cambria" w:hAnsi="Cambria"/>
                <w:b w:val="false"/>
                <w:sz w:val="24"/>
              </w:rPr>
              <w:t>–lucrări de eficientizare energetică a clădirilor; – instalarea de sisteme de producere a energiei din surse regenerabile; – implementarea de soluții tehnice pentru reducerea consumului de energie; – investiții care contribuie la protecția mediului sau la reducerea impactului asupra mediului.</w:t>
            </w:r>
          </w:p>
          <w:p>
            <w:pPr>
              <w:spacing w:line="360" w:lineRule="auto"/>
              <w:ind w:left="0" w:right="0" w:firstLine="493"/>
            </w:pPr>
            <w:r>
              <w:rPr>
                <w:rFonts w:ascii="Cambria" w:hAnsi="Cambria"/>
                <w:b w:val="false"/>
                <w:sz w:val="24"/>
              </w:rPr>
              <w:t>În cazul proiectelor care includ intervenții asupra clădirilor, evaluatorul verifică documentele tehnice care justifică măsurile de eficiență energetică:</w:t>
            </w:r>
          </w:p>
          <w:p>
            <w:pPr>
              <w:spacing w:line="360" w:lineRule="auto"/>
              <w:ind w:left="0" w:right="0" w:firstLine="493"/>
            </w:pPr>
            <w:r>
              <w:rPr>
                <w:rFonts w:ascii="Cambria" w:hAnsi="Cambria"/>
                <w:b w:val="false"/>
                <w:sz w:val="24"/>
              </w:rPr>
              <w:t>Doc. 19.9 Audit energetic al clădirii Doc. 19.11 Certificat de performanță energetică al clădirii Doc. 19.12 Memoriu tehnic privind soluțiile de eficiență energetică</w:t>
            </w:r>
          </w:p>
          <w:p>
            <w:pPr>
              <w:spacing w:line="360" w:lineRule="auto"/>
              <w:ind w:left="0" w:right="0" w:firstLine="493"/>
            </w:pPr>
            <w:r>
              <w:rPr>
                <w:rFonts w:ascii="Cambria" w:hAnsi="Cambria"/>
                <w:b w:val="false"/>
                <w:sz w:val="24"/>
              </w:rPr>
              <w:t>Prin analiza acestor documente se verifică dacă soluțiile tehnice propuse conduc la reducerea consumului de energie și la îmbunătățirea performanței energetice.</w:t>
            </w:r>
          </w:p>
          <w:p>
            <w:pPr>
              <w:spacing w:line="360" w:lineRule="auto"/>
              <w:ind w:left="0" w:right="0" w:firstLine="493"/>
            </w:pPr>
            <w:r>
              <w:rPr>
                <w:rFonts w:ascii="Cambria" w:hAnsi="Cambria"/>
                <w:b w:val="false"/>
                <w:sz w:val="24"/>
              </w:rPr>
              <w:t>În cazul proiectelor care includ sisteme de producere a energiei din surse regenerabile, evaluatorul verifică:</w:t>
            </w:r>
          </w:p>
          <w:p>
            <w:pPr>
              <w:spacing w:line="360" w:lineRule="auto"/>
              <w:ind w:left="0" w:right="0" w:firstLine="493"/>
            </w:pPr>
            <w:r>
              <w:rPr>
                <w:rFonts w:ascii="Cambria" w:hAnsi="Cambria"/>
                <w:b w:val="false"/>
                <w:sz w:val="24"/>
              </w:rPr>
              <w:t>Doc. 19.16 Calculul capacității instalate a sistemului de producere a energiei Doc. 19.17 Fișă tehnică a echipamentelor energetice</w:t>
            </w:r>
          </w:p>
          <w:p>
            <w:pPr>
              <w:spacing w:line="360" w:lineRule="auto"/>
              <w:ind w:left="0" w:right="0" w:firstLine="493"/>
            </w:pPr>
            <w:r>
              <w:rPr>
                <w:rFonts w:ascii="Cambria" w:hAnsi="Cambria"/>
                <w:b w:val="false"/>
                <w:sz w:val="24"/>
              </w:rPr>
              <w:t>Se verifică dacă echipamentele propuse sunt adecvate și dimensionate corespunzător pentru realizarea obiectivelor proiectului.</w:t>
            </w:r>
          </w:p>
          <w:p>
            <w:pPr>
              <w:spacing w:line="360" w:lineRule="auto"/>
              <w:ind w:left="0" w:right="0" w:firstLine="493"/>
            </w:pPr>
            <w:r>
              <w:rPr>
                <w:rFonts w:ascii="Cambria" w:hAnsi="Cambria"/>
                <w:b w:val="false"/>
                <w:sz w:val="24"/>
              </w:rPr>
              <w:t>De asemenea, evaluatorul verifică:</w:t>
            </w:r>
          </w:p>
          <w:p>
            <w:pPr>
              <w:spacing w:line="360" w:lineRule="auto"/>
              <w:ind w:left="0" w:right="0" w:firstLine="493"/>
            </w:pPr>
            <w:r>
              <w:rPr>
                <w:rFonts w:ascii="Cambria" w:hAnsi="Cambria"/>
                <w:b w:val="false"/>
                <w:sz w:val="24"/>
              </w:rPr>
              <w:t>Doc. 19.10 Declarație privind respectarea principiului DNSH (Do No Significant Harm)</w:t>
            </w:r>
          </w:p>
          <w:p>
            <w:pPr>
              <w:spacing w:line="360" w:lineRule="auto"/>
              <w:ind w:left="0" w:right="0" w:firstLine="493"/>
            </w:pPr>
            <w:r>
              <w:rPr>
                <w:rFonts w:ascii="Cambria" w:hAnsi="Cambria"/>
                <w:b w:val="false"/>
                <w:sz w:val="24"/>
              </w:rPr>
              <w:t>pentru a confirma că investiția nu produce efecte negative semnificative asupra mediului.</w:t>
            </w:r>
          </w:p>
          <w:p>
            <w:pPr>
              <w:spacing w:line="360" w:lineRule="auto"/>
              <w:ind w:left="0" w:right="0" w:firstLine="493"/>
            </w:pPr>
            <w:r>
              <w:rPr>
                <w:rFonts w:ascii="Cambria" w:hAnsi="Cambria"/>
                <w:b w:val="false"/>
                <w:sz w:val="24"/>
              </w:rPr>
              <w:t>În cazul în care proiectul include și alte investiții relevante pentru protecția mediului, evaluatorul poate analiza și alte documente depuse în cadrul cererii de finanțare.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neconcordanțe privind activitățile propuse sau modul în care acestea contribuie la eficientizarea energetică ori la protecția mediului,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Condiții de eligibilitate / neeligibilitate</w:t>
            </w:r>
          </w:p>
          <w:p>
            <w:pPr>
              <w:spacing w:line="360" w:lineRule="auto"/>
              <w:ind w:left="0" w:right="0" w:firstLine="493"/>
            </w:pPr>
            <w:r>
              <w:rPr>
                <w:rFonts w:ascii="Cambria" w:hAnsi="Cambria"/>
                <w:b w:val="false"/>
                <w:sz w:val="24"/>
              </w:rPr>
              <w:t>Proiectul este considerat eligibil dacă, în urma verificării documentației tehnice și administrative depuse, se constată că activitățile prevăzute conduc în mod direct la eficientizarea energetică sau la protecția mediului și sunt susținute prin documentele justificative prezentate.</w:t>
            </w:r>
          </w:p>
          <w:p>
            <w:pPr>
              <w:spacing w:line="360" w:lineRule="auto"/>
              <w:ind w:left="0" w:right="0" w:firstLine="493"/>
            </w:pPr>
            <w:r>
              <w:rPr>
                <w:rFonts w:ascii="Cambria" w:hAnsi="Cambria"/>
                <w:b w:val="false"/>
                <w:sz w:val="24"/>
              </w:rPr>
              <w:t>Proiectul este considerat neeligibil în următoarele situații:</w:t>
            </w:r>
          </w:p>
          <w:p>
            <w:pPr>
              <w:spacing w:line="360" w:lineRule="auto"/>
              <w:ind w:left="0" w:right="0" w:firstLine="493"/>
            </w:pPr>
            <w:r>
              <w:rPr>
                <w:rFonts w:ascii="Cambria" w:hAnsi="Cambria"/>
                <w:b w:val="false"/>
                <w:sz w:val="24"/>
              </w:rPr>
              <w:t>–activitățile prevăzute în proiect nu contribuie la eficientizarea energetică sau la protecția mediului; – documentația tehnico-economică nu justifică măsurile propuse; – documentele obligatorii nu sunt depuse sau nu sunt conforme; – solicitantul nu transmite clarificările solicitate în termenul stabilit sau răspunsul transmis nu clarifică aspectele solicitate</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GAL</w:t>
            </w:r>
          </w:p>
        </w:tc>
        <w:tc>
          <w:tcPr>
            <w:vAlign w:val="center"/>
          </w:tcPr>
          <w:p>
            <w:r>
              <w:rPr>
                <w:rFonts w:ascii="Cambria Bold" w:hAnsi="Cambria Bold"/>
                <w:b/>
                <w:color w:val="1B4167"/>
                <w:sz w:val="24"/>
              </w:rPr>
              <w:t>Investiţia trebuie să fie în corelare cu orice strategie de dezvoltare naţională/ regională/judeţeană/locală/ GAL aprobată,corespunzătoare domeniului de investiţii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nvestiţia trebuie să fie în corelare cu orice strategie de dezvoltare naţională/ regională/judeţeană/locală/ GAL aprobată, corespunzătoare domeniului de investiţii</w:t>
            </w:r>
          </w:p>
          <w:p>
            <w:pPr>
              <w:spacing w:line="360" w:lineRule="auto"/>
              <w:ind w:left="0" w:right="0" w:firstLine="493"/>
            </w:pPr>
            <w:r>
              <w:rPr>
                <w:rFonts w:ascii="Cambria" w:hAnsi="Cambria"/>
                <w:b w:val="false"/>
                <w:sz w:val="24"/>
              </w:rPr>
              <w:t>Explicația criteriului Scopul criteriului este verificarea faptului că investiția propusă prin proiect este corelată cu obiectivele și prioritățile stabilite prin documente strategice relevante la nivel național, regional, județean, local sau la nivelul Strategiei de Dezvoltare Locală a GAL.</w:t>
            </w:r>
          </w:p>
          <w:p>
            <w:pPr>
              <w:spacing w:line="360" w:lineRule="auto"/>
              <w:ind w:left="0" w:right="0" w:firstLine="493"/>
            </w:pPr>
            <w:r>
              <w:rPr>
                <w:rFonts w:ascii="Cambria" w:hAnsi="Cambria"/>
                <w:b w:val="false"/>
                <w:sz w:val="24"/>
              </w:rPr>
              <w:t>Investiția trebuie să contribuie la atingerea unor obiective strategice prevăzute în aceste documente și să fie justificată prin raportare la prioritățile de dezvoltare ale comunității sau ale teritoriului în care se realizează investiția.</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 Doc. 19.5 Strategia de dezvoltare locală la nivel de UAT/ extras relevant din strategie și Hotărârea de aprobare a acesteia Doc. 19.8 Plan de sustenabilitate și exploatare Doc. 19.7 Declarație privind localizarea investiției pe teritoriul GAL</w:t>
            </w:r>
          </w:p>
          <w:p>
            <w:pPr>
              <w:spacing w:line="360" w:lineRule="auto"/>
              <w:ind w:left="0" w:right="0" w:firstLine="493"/>
            </w:pPr>
            <w:r>
              <w:rPr>
                <w:rFonts w:ascii="Cambria" w:hAnsi="Cambria"/>
                <w:b w:val="false"/>
                <w:sz w:val="24"/>
              </w:rPr>
              <w:t>Alte documente relevante depuse în cadrul cererii de finanțare, dacă este cazul.</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investiția propusă prin proiect este corelată cu obiectivele și prioritățile stabilite prin documentele strategice relevante.</w:t>
            </w:r>
          </w:p>
          <w:p>
            <w:pPr>
              <w:spacing w:line="360" w:lineRule="auto"/>
              <w:ind w:left="0" w:right="0" w:firstLine="493"/>
            </w:pPr>
            <w:r>
              <w:rPr>
                <w:rFonts w:ascii="Cambria" w:hAnsi="Cambria"/>
                <w:b w:val="false"/>
                <w:sz w:val="24"/>
              </w:rPr>
              <w:t>În primul rând se analizează documentația tehnico-economică depusă de solicitant, respectiv:</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w:t>
            </w:r>
          </w:p>
          <w:p>
            <w:pPr>
              <w:spacing w:line="360" w:lineRule="auto"/>
              <w:ind w:left="0" w:right="0" w:firstLine="493"/>
            </w:pPr>
            <w:r>
              <w:rPr>
                <w:rFonts w:ascii="Cambria" w:hAnsi="Cambria"/>
                <w:b w:val="false"/>
                <w:sz w:val="24"/>
              </w:rPr>
              <w:t>Evaluatorul verifică dacă descrierea investiției și obiectivele proiectului sunt corelate cu domeniul de intervenție al măsurii și dacă acestea contribuie la realizarea obiectivelor strategice relevante.</w:t>
            </w:r>
          </w:p>
          <w:p>
            <w:pPr>
              <w:spacing w:line="360" w:lineRule="auto"/>
              <w:ind w:left="0" w:right="0" w:firstLine="493"/>
            </w:pPr>
            <w:r>
              <w:rPr>
                <w:rFonts w:ascii="Cambria" w:hAnsi="Cambria"/>
                <w:b w:val="false"/>
                <w:sz w:val="24"/>
              </w:rPr>
              <w:t>Se verifică documentul:</w:t>
            </w:r>
          </w:p>
          <w:p>
            <w:pPr>
              <w:spacing w:line="360" w:lineRule="auto"/>
              <w:ind w:left="0" w:right="0" w:firstLine="493"/>
            </w:pPr>
            <w:r>
              <w:rPr>
                <w:rFonts w:ascii="Cambria" w:hAnsi="Cambria"/>
                <w:b w:val="false"/>
                <w:sz w:val="24"/>
              </w:rPr>
              <w:t>Doc. 19.5 Strategia de dezvoltare locală la nivel de UAT/ extras relevant din strategie și Hotărârea de aprobare a acesteia</w:t>
            </w:r>
          </w:p>
          <w:p>
            <w:pPr>
              <w:spacing w:line="360" w:lineRule="auto"/>
              <w:ind w:left="0" w:right="0" w:firstLine="493"/>
            </w:pPr>
            <w:r>
              <w:rPr>
                <w:rFonts w:ascii="Cambria" w:hAnsi="Cambria"/>
                <w:b w:val="false"/>
                <w:sz w:val="24"/>
              </w:rPr>
              <w:t>Evaluatorul analizează extrasul din strategie pentru a identifica existența unor obiective sau direcții de dezvoltare care justifică realizarea investiției propuse.</w:t>
            </w:r>
          </w:p>
          <w:p>
            <w:pPr>
              <w:spacing w:line="360" w:lineRule="auto"/>
              <w:ind w:left="0" w:right="0" w:firstLine="493"/>
            </w:pPr>
            <w:r>
              <w:rPr>
                <w:rFonts w:ascii="Cambria" w:hAnsi="Cambria"/>
                <w:b w:val="false"/>
                <w:sz w:val="24"/>
              </w:rPr>
              <w:t>Se verifică dacă investiția propusă contribuie la realizarea acestor obiective și dacă este în concordanță cu prioritățile stabilite prin strategia respectivă.</w:t>
            </w:r>
          </w:p>
          <w:p>
            <w:pPr>
              <w:spacing w:line="360" w:lineRule="auto"/>
              <w:ind w:left="0" w:right="0" w:firstLine="493"/>
            </w:pPr>
            <w:r>
              <w:rPr>
                <w:rFonts w:ascii="Cambria" w:hAnsi="Cambria"/>
                <w:b w:val="false"/>
                <w:sz w:val="24"/>
              </w:rPr>
              <w:t>Se analizează și:</w:t>
            </w:r>
          </w:p>
          <w:p>
            <w:pPr>
              <w:spacing w:line="360" w:lineRule="auto"/>
              <w:ind w:left="0" w:right="0" w:firstLine="493"/>
            </w:pPr>
            <w:r>
              <w:rPr>
                <w:rFonts w:ascii="Cambria" w:hAnsi="Cambria"/>
                <w:b w:val="false"/>
                <w:sz w:val="24"/>
              </w:rPr>
              <w:t>Doc. 19.8 Plan de sustenabilitate și exploatare</w:t>
            </w:r>
          </w:p>
          <w:p>
            <w:pPr>
              <w:spacing w:line="360" w:lineRule="auto"/>
              <w:ind w:left="0" w:right="0" w:firstLine="493"/>
            </w:pPr>
            <w:r>
              <w:rPr>
                <w:rFonts w:ascii="Cambria" w:hAnsi="Cambria"/>
                <w:b w:val="false"/>
                <w:sz w:val="24"/>
              </w:rPr>
              <w:t>pentru a verifica modul în care investiția va fi utilizată și exploatată după finalizarea proiectului și dacă aceasta contribuie la dezvoltarea durabilă a comunității.</w:t>
            </w:r>
          </w:p>
          <w:p>
            <w:pPr>
              <w:spacing w:line="360" w:lineRule="auto"/>
              <w:ind w:left="0" w:right="0" w:firstLine="493"/>
            </w:pPr>
            <w:r>
              <w:rPr>
                <w:rFonts w:ascii="Cambria" w:hAnsi="Cambria"/>
                <w:b w:val="false"/>
                <w:sz w:val="24"/>
              </w:rPr>
              <w:t>Evaluatorul verifică și:</w:t>
            </w:r>
          </w:p>
          <w:p>
            <w:pPr>
              <w:spacing w:line="360" w:lineRule="auto"/>
              <w:ind w:left="0" w:right="0" w:firstLine="493"/>
            </w:pPr>
            <w:r>
              <w:rPr>
                <w:rFonts w:ascii="Cambria" w:hAnsi="Cambria"/>
                <w:b w:val="false"/>
                <w:sz w:val="24"/>
              </w:rPr>
              <w:t>Doc. 19.7 Declarație privind localizarea investiției pe teritoriul GAL</w:t>
            </w:r>
          </w:p>
          <w:p>
            <w:pPr>
              <w:spacing w:line="360" w:lineRule="auto"/>
              <w:ind w:left="0" w:right="0" w:firstLine="493"/>
            </w:pPr>
            <w:r>
              <w:rPr>
                <w:rFonts w:ascii="Cambria" w:hAnsi="Cambria"/>
                <w:b w:val="false"/>
                <w:sz w:val="24"/>
              </w:rPr>
              <w:t>pentru a confirma faptul că investiția este realizată în teritoriul acoperit de Strategia de Dezvoltare Locală și contribuie la obiectivele acesteia.</w:t>
            </w:r>
          </w:p>
          <w:p>
            <w:pPr>
              <w:spacing w:line="360" w:lineRule="auto"/>
              <w:ind w:left="0" w:right="0" w:firstLine="493"/>
            </w:pPr>
            <w:r>
              <w:rPr>
                <w:rFonts w:ascii="Cambria" w:hAnsi="Cambria"/>
                <w:b w:val="false"/>
                <w:sz w:val="24"/>
              </w:rPr>
              <w:t>În cazul în care solicitantul prezintă și alte documente strategice relevante (strategie județeană, strategie regională sau alte documente de planificare strategică), evaluatorul poate analiza și aceste documente pentru a verifica corelarea investiției cu obiectivele acestora.</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neconcordanțe privind corelarea investiției cu documentele strategice relevante sau informațiile prezentate sunt insuficiente pentru a demonstra această corelare,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Condiții de eligibilitate / neeligibilitate</w:t>
            </w:r>
          </w:p>
          <w:p>
            <w:pPr>
              <w:spacing w:line="360" w:lineRule="auto"/>
              <w:ind w:left="0" w:right="0" w:firstLine="493"/>
            </w:pPr>
            <w:r>
              <w:rPr>
                <w:rFonts w:ascii="Cambria" w:hAnsi="Cambria"/>
                <w:b w:val="false"/>
                <w:sz w:val="24"/>
              </w:rPr>
              <w:t>Proiectul este considerat eligibil dacă investiția propusă este corelată cu obiectivele și prioritățile stabilite prin documentele strategice relevante și această corelare este demonstrată prin documentele depuse.</w:t>
            </w:r>
          </w:p>
          <w:p>
            <w:pPr>
              <w:spacing w:line="360" w:lineRule="auto"/>
              <w:ind w:left="0" w:right="0" w:firstLine="493"/>
            </w:pPr>
            <w:r>
              <w:rPr>
                <w:rFonts w:ascii="Cambria" w:hAnsi="Cambria"/>
                <w:b w:val="false"/>
                <w:sz w:val="24"/>
              </w:rPr>
              <w:t>Proiectul este considerat neeligibil în următoarele situații:</w:t>
            </w:r>
          </w:p>
          <w:p>
            <w:pPr>
              <w:spacing w:line="360" w:lineRule="auto"/>
              <w:ind w:left="0" w:right="0" w:firstLine="493"/>
            </w:pPr>
            <w:r>
              <w:rPr>
                <w:rFonts w:ascii="Cambria" w:hAnsi="Cambria"/>
                <w:b w:val="false"/>
                <w:sz w:val="24"/>
              </w:rPr>
              <w:t>– investiția propusă nu este corelată cu obiectivele sau prioritățile stabilite prin documentele strategice relevante; – solicitantul nu prezintă documente care să demonstreze această corelare; – documentele prezentate nu justifică realizarea investiției în raport cu strategiile existente; – solicitantul nu transmite clarificările solicitate sau răspunsul transmis nu clarifică aspectele solicitate.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GAL</w:t>
            </w:r>
          </w:p>
        </w:tc>
        <w:tc>
          <w:tcPr>
            <w:vAlign w:val="center"/>
          </w:tcPr>
          <w:p>
            <w:r>
              <w:rPr>
                <w:rFonts w:ascii="Cambria Bold" w:hAnsi="Cambria Bold"/>
                <w:b/>
                <w:color w:val="1B4167"/>
                <w:sz w:val="24"/>
              </w:rPr>
              <w:t>Investițiile in surse de energie obținuta din surse regenerabile sunt obligatorii să fie prevăzute și cu echipamente de stocare petermen scurt ( baterii) pentru cel puțin 20% din capacitatea nominală de producție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este verificarea faptului că proiectele care includ investiții în producerea energiei din surse regenerabile sunt prevăzute cu sisteme de stocare a energiei, dimensionate corespunzător.</w:t>
            </w:r>
          </w:p>
          <w:p>
            <w:pPr>
              <w:spacing w:line="360" w:lineRule="auto"/>
              <w:ind w:left="0" w:right="0" w:firstLine="493"/>
            </w:pPr>
            <w:r>
              <w:rPr>
                <w:rFonts w:ascii="Cambria Bold" w:hAnsi="Cambria Bold"/>
                <w:b/>
                <w:sz w:val="24"/>
              </w:rPr>
              <w:t>Observație În situația în care proiectul </w:t>
            </w:r>
            <w:r>
              <w:rPr>
                <w:rFonts w:ascii="Cambria Bold" w:hAnsi="Cambria Bold"/>
                <w:b/>
                <w:sz w:val="24"/>
              </w:rPr>
              <w:t>nu prevede investiții în producerea energiei din surse regenerabile</w:t>
            </w:r>
            <w:r>
              <w:rPr>
                <w:rFonts w:ascii="Cambria Bold" w:hAnsi="Cambria Bold"/>
                <w:b/>
                <w:sz w:val="24"/>
              </w:rPr>
              <w:t>, cerința privind dotarea cu echipamente de stocare pe termen scurt (baterii) pentru minimum 20% din capacitatea nominală de producție </w:t>
            </w:r>
            <w:r>
              <w:rPr>
                <w:rFonts w:ascii="Cambria Bold" w:hAnsi="Cambria Bold"/>
                <w:b/>
                <w:sz w:val="24"/>
              </w:rPr>
              <w:t>nu se aplică</w:t>
            </w:r>
            <w:r>
              <w:rPr>
                <w:rFonts w:ascii="Cambria Bold" w:hAnsi="Cambria Bold"/>
                <w:b/>
                <w:sz w:val="24"/>
              </w:rPr>
              <w:t>. În acest caz, criteriul se consideră </w:t>
            </w:r>
            <w:r>
              <w:rPr>
                <w:rFonts w:ascii="Cambria Bold" w:hAnsi="Cambria Bold"/>
                <w:b/>
                <w:sz w:val="24"/>
              </w:rPr>
              <w:t>îndeplinit</w:t>
            </w:r>
            <w:r>
              <w:rPr>
                <w:rFonts w:ascii="Cambria Bold" w:hAnsi="Cambria Bold"/>
                <w:b/>
                <w:sz w:val="24"/>
              </w:rPr>
              <w:t>, iar proiectul este declarat </w:t>
            </w:r>
            <w:r>
              <w:rPr>
                <w:rFonts w:ascii="Cambria Bold" w:hAnsi="Cambria Bold"/>
                <w:b/>
                <w:sz w:val="24"/>
              </w:rPr>
              <w:t>eligibil din punctul de vedere al acestui criteriu</w:t>
            </w:r>
          </w:p>
          <w:p>
            <w:pPr>
              <w:spacing w:line="360" w:lineRule="auto"/>
              <w:ind w:left="0" w:right="0" w:firstLine="493"/>
            </w:pPr>
            <w:r>
              <w:rPr>
                <w:rFonts w:ascii="Cambria" w:hAnsi="Cambria"/>
                <w:b w:val="false"/>
                <w:sz w:val="24"/>
              </w:rPr>
              <w:t>Prin această cerință se urmărește creșterea eficienței utilizării energiei produse și asigurarea stabilității sistemului energetic local. Sistemele de stocare trebuie să fie dimensionate astfel încât să asigure stocarea a minimum 20% din capacitatea nominală de producție a sistemului de generare a energiei.</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 Doc. 19.14 Declarație privind respectarea cerinței de stocare a energiei Doc. 19.16 Calculul capacității instalate a sistemului de producere a energiei Doc. 19.17 Fișă tehnică a echipamentelor energetice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proiectul include investiții în producerea energiei din surse regenerabile și dacă acestea sunt prevăzute cu sisteme de stocare a energiei.</w:t>
            </w:r>
          </w:p>
          <w:p>
            <w:pPr>
              <w:spacing w:line="360" w:lineRule="auto"/>
              <w:ind w:left="0" w:right="0" w:firstLine="493"/>
            </w:pPr>
            <w:r>
              <w:rPr>
                <w:rFonts w:ascii="Cambria" w:hAnsi="Cambria"/>
                <w:b w:val="false"/>
                <w:sz w:val="24"/>
              </w:rPr>
              <w:t>În primul rând se analizează documentația tehnico-economică depusă de solicitant: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w:t>
            </w:r>
          </w:p>
          <w:p>
            <w:pPr>
              <w:spacing w:line="360" w:lineRule="auto"/>
              <w:ind w:left="0" w:right="0" w:firstLine="493"/>
            </w:pPr>
            <w:r>
              <w:rPr>
                <w:rFonts w:ascii="Cambria" w:hAnsi="Cambria"/>
                <w:b w:val="false"/>
                <w:sz w:val="24"/>
              </w:rPr>
              <w:t>Evaluatorul verifică descrierea soluțiilor tehnice propuse și identifică dacă proiectul include instalarea unor sisteme de producere a energiei din surse regenerabile, cum ar fi panouri fotovoltaice, turbine eoliene sau alte echipamente similare.</w:t>
            </w:r>
          </w:p>
          <w:p>
            <w:pPr>
              <w:spacing w:line="360" w:lineRule="auto"/>
              <w:ind w:left="0" w:right="0" w:firstLine="493"/>
            </w:pPr>
            <w:r>
              <w:rPr>
                <w:rFonts w:ascii="Cambria" w:hAnsi="Cambria"/>
                <w:b w:val="false"/>
                <w:sz w:val="24"/>
              </w:rPr>
              <w:t>În situația în care proiectul include astfel de investiții, evaluatorul verifică documentele tehnice depuse pentru dimensionarea sistemului energetic.</w:t>
            </w:r>
          </w:p>
          <w:p>
            <w:pPr>
              <w:spacing w:line="360" w:lineRule="auto"/>
              <w:ind w:left="0" w:right="0" w:firstLine="493"/>
            </w:pPr>
            <w:r>
              <w:rPr>
                <w:rFonts w:ascii="Cambria" w:hAnsi="Cambria"/>
                <w:b w:val="false"/>
                <w:sz w:val="24"/>
              </w:rPr>
              <w:t>Se verifică:</w:t>
            </w:r>
          </w:p>
          <w:p>
            <w:pPr>
              <w:spacing w:line="360" w:lineRule="auto"/>
              <w:ind w:left="0" w:right="0" w:firstLine="493"/>
            </w:pPr>
            <w:r>
              <w:rPr>
                <w:rFonts w:ascii="Cambria" w:hAnsi="Cambria"/>
                <w:b w:val="false"/>
                <w:sz w:val="24"/>
              </w:rPr>
              <w:t>Doc. 19.16 Calculul capacității instalate a sistemului de producere a energiei</w:t>
            </w:r>
          </w:p>
          <w:p>
            <w:pPr>
              <w:spacing w:line="360" w:lineRule="auto"/>
              <w:ind w:left="0" w:right="0" w:firstLine="493"/>
            </w:pPr>
            <w:r>
              <w:rPr>
                <w:rFonts w:ascii="Cambria" w:hAnsi="Cambria"/>
                <w:b w:val="false"/>
                <w:sz w:val="24"/>
              </w:rPr>
              <w:t>Prin acest document se analizează capacitatea nominală de producție a sistemului energetic și dimensionarea echipamentelor de stocare.</w:t>
            </w:r>
          </w:p>
          <w:p>
            <w:pPr>
              <w:spacing w:line="360" w:lineRule="auto"/>
              <w:ind w:left="0" w:right="0" w:firstLine="493"/>
            </w:pPr>
            <w:r>
              <w:rPr>
                <w:rFonts w:ascii="Cambria" w:hAnsi="Cambria"/>
                <w:b w:val="false"/>
                <w:sz w:val="24"/>
              </w:rPr>
              <w:t>Evaluatorul verifică dacă sistemul de baterii sau alte echipamente de stocare au o capacitate de stocare care reprezintă minimum 20% din capacitatea nominală de producție a sistemului.</w:t>
            </w:r>
          </w:p>
          <w:p>
            <w:pPr>
              <w:spacing w:line="360" w:lineRule="auto"/>
              <w:ind w:left="0" w:right="0" w:firstLine="493"/>
            </w:pPr>
            <w:r>
              <w:rPr>
                <w:rFonts w:ascii="Cambria" w:hAnsi="Cambria"/>
                <w:b w:val="false"/>
                <w:sz w:val="24"/>
              </w:rPr>
              <w:t>De asemenea, evaluatorul verifică:</w:t>
            </w:r>
          </w:p>
          <w:p>
            <w:pPr>
              <w:spacing w:line="360" w:lineRule="auto"/>
              <w:ind w:left="0" w:right="0" w:firstLine="493"/>
            </w:pPr>
            <w:r>
              <w:rPr>
                <w:rFonts w:ascii="Cambria" w:hAnsi="Cambria"/>
                <w:b w:val="false"/>
                <w:sz w:val="24"/>
              </w:rPr>
              <w:t>Doc. 19.17 Fișă tehnică a echipamentelor energetice</w:t>
            </w:r>
          </w:p>
          <w:p>
            <w:pPr>
              <w:spacing w:line="360" w:lineRule="auto"/>
              <w:ind w:left="0" w:right="0" w:firstLine="493"/>
            </w:pPr>
            <w:r>
              <w:rPr>
                <w:rFonts w:ascii="Cambria" w:hAnsi="Cambria"/>
                <w:b w:val="false"/>
                <w:sz w:val="24"/>
              </w:rPr>
              <w:t>pentru a confirma caracteristicile tehnice ale echipamentelor de producere și stocare a energiei.</w:t>
            </w:r>
          </w:p>
          <w:p>
            <w:pPr>
              <w:spacing w:line="360" w:lineRule="auto"/>
              <w:ind w:left="0" w:right="0" w:firstLine="493"/>
            </w:pPr>
            <w:r>
              <w:rPr>
                <w:rFonts w:ascii="Cambria" w:hAnsi="Cambria"/>
                <w:b w:val="false"/>
                <w:sz w:val="24"/>
              </w:rPr>
              <w:t>Se verifică existența și conformitatea echipamentelor de stocare prevăzute în proiect.</w:t>
            </w:r>
          </w:p>
          <w:p>
            <w:pPr>
              <w:spacing w:line="360" w:lineRule="auto"/>
              <w:ind w:left="0" w:right="0" w:firstLine="493"/>
            </w:pPr>
            <w:r>
              <w:rPr>
                <w:rFonts w:ascii="Cambria" w:hAnsi="Cambria"/>
                <w:b w:val="false"/>
                <w:sz w:val="24"/>
              </w:rPr>
              <w:t>Evaluatorul verifică și:</w:t>
            </w:r>
          </w:p>
          <w:p>
            <w:pPr>
              <w:spacing w:line="360" w:lineRule="auto"/>
              <w:ind w:left="0" w:right="0" w:firstLine="493"/>
            </w:pPr>
            <w:r>
              <w:rPr>
                <w:rFonts w:ascii="Cambria" w:hAnsi="Cambria"/>
                <w:b w:val="false"/>
                <w:sz w:val="24"/>
              </w:rPr>
              <w:t>Doc. 19.14 Declarație privind respectarea cerinței de stocare a energiei</w:t>
            </w:r>
          </w:p>
          <w:p>
            <w:pPr>
              <w:spacing w:line="360" w:lineRule="auto"/>
              <w:ind w:left="0" w:right="0" w:firstLine="493"/>
            </w:pPr>
            <w:r>
              <w:rPr>
                <w:rFonts w:ascii="Cambria" w:hAnsi="Cambria"/>
                <w:b w:val="false"/>
                <w:sz w:val="24"/>
              </w:rPr>
              <w:t>prin care solicitantul confirmă că investițiile care includ producerea energiei din surse regenerabile sunt prevăzute cu echipamente de stocare dimensionate pentru minimum 20% din capacitatea nominală de producție.</w:t>
            </w:r>
          </w:p>
          <w:p>
            <w:pPr>
              <w:spacing w:line="360" w:lineRule="auto"/>
              <w:ind w:left="0" w:right="0" w:firstLine="493"/>
            </w:pPr>
            <w:r>
              <w:rPr>
                <w:rFonts w:ascii="Cambria" w:hAnsi="Cambria"/>
                <w:b w:val="false"/>
                <w:sz w:val="24"/>
              </w:rPr>
              <w:t>În situația în care proiectul nu include investiții în producerea energiei din surse regenerabile, criteriul se consideră neaplicabil.</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neconcordanțe între capacitatea sistemului de producere a energiei și capacitatea sistemului de stocare sau informațiile tehnice sunt insuficiente pentru verificarea cerinței de 20%,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Condiții de eligibilitate / neeligibilitate</w:t>
            </w:r>
          </w:p>
          <w:p>
            <w:pPr>
              <w:spacing w:line="360" w:lineRule="auto"/>
              <w:ind w:left="0" w:right="0" w:firstLine="493"/>
            </w:pPr>
            <w:r>
              <w:rPr>
                <w:rFonts w:ascii="Cambria" w:hAnsi="Cambria"/>
                <w:b w:val="false"/>
                <w:sz w:val="24"/>
              </w:rPr>
              <w:t>Proiectul este considerat eligibil dacă, în cazul investițiilor care includ producerea energiei din surse regenerabile, sistemul energetic este prevăzut cu echipamente de stocare dimensionate pentru minimum 20% din capacitatea nominală de producție, iar această cerință este demonstrată prin documentele tehnice depuse.</w:t>
            </w:r>
          </w:p>
          <w:p>
            <w:pPr>
              <w:spacing w:line="360" w:lineRule="auto"/>
              <w:ind w:left="0" w:right="0" w:firstLine="493"/>
            </w:pPr>
            <w:r>
              <w:rPr>
                <w:rFonts w:ascii="Cambria" w:hAnsi="Cambria"/>
                <w:b w:val="false"/>
                <w:sz w:val="24"/>
              </w:rPr>
              <w:t>Proiectul este considerat neeligibil în următoarele situații:</w:t>
            </w:r>
          </w:p>
          <w:p>
            <w:pPr>
              <w:spacing w:line="360" w:lineRule="auto"/>
              <w:ind w:left="0" w:right="0" w:firstLine="493"/>
            </w:pPr>
            <w:r>
              <w:rPr>
                <w:rFonts w:ascii="Cambria" w:hAnsi="Cambria"/>
                <w:b w:val="false"/>
                <w:sz w:val="24"/>
              </w:rPr>
              <w:t>–proiectul include producerea energiei din surse regenerabile, dar nu sunt prevăzute echipamente de stocare; – capacitatea echipamentelor de stocare este mai mică de 20% din capacitatea nominală de producție a sistemului; – documentele tehnice nu permit verificarea dimensionării sistemului de stocare; – solicitantul nu transmite clarificările solicitate sau răspunsul transmis nu clarifică aspectele solicitate.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GAL</w:t>
            </w:r>
          </w:p>
        </w:tc>
        <w:tc>
          <w:tcPr>
            <w:vAlign w:val="center"/>
          </w:tcPr>
          <w:p>
            <w:r>
              <w:rPr>
                <w:rFonts w:ascii="Cambria Bold" w:hAnsi="Cambria Bold"/>
                <w:b/>
                <w:color w:val="1B4167"/>
                <w:sz w:val="24"/>
              </w:rPr>
              <w:t>Localitatile rurale care nu au mai primit anterior sprijin comunitar pentru o investitie similara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este verificarea faptului că localitatea în care se realizează investiția nu a beneficiat anterior de sprijin financiar din fonduri europene sau alte forme de sprijin comunitar pentru o investiție similară celei propuse prin proiect.</w:t>
            </w:r>
          </w:p>
          <w:p>
            <w:pPr>
              <w:spacing w:line="360" w:lineRule="auto"/>
              <w:ind w:left="0" w:right="0" w:firstLine="493"/>
            </w:pPr>
            <w:r>
              <w:rPr>
                <w:rFonts w:ascii="Cambria" w:hAnsi="Cambria"/>
                <w:b w:val="false"/>
                <w:sz w:val="24"/>
              </w:rPr>
              <w:t>Prin aplicarea acestui criteriu se urmărește asigurarea unei distribuții echilibrate a fondurilor la nivelul teritoriului și evitarea finanțării repetate a unor investiții similare în aceeași localitate, în detrimentul altor comunități care nu au beneficiat anterior de astfel de intervenții.</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 Doc. 18 Raport asupra utilizării programelor de finanțare nerambursabilă întocmit de solicitant Doc. 19.15 Declarație privind lipsa unei investiții similare finanțate anterior Doc. 19.5 Strategia de dezvoltare locală la nivel de UAT/ extras relevant din strategie și Hotărârea de aprobare a acesteia</w:t>
            </w:r>
          </w:p>
          <w:p>
            <w:pPr>
              <w:spacing w:line="360" w:lineRule="auto"/>
              <w:ind w:left="0" w:right="0" w:firstLine="493"/>
            </w:pPr>
            <w:r>
              <w:rPr>
                <w:rFonts w:ascii="Cambria" w:hAnsi="Cambria"/>
                <w:b w:val="false"/>
                <w:sz w:val="24"/>
              </w:rPr>
              <w:t>Alte documente relevante depuse în cadrul cererii de finanțare, dacă este cazul.</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localitatea în care se realizează investiția nu a beneficiat anterior de sprijin comunitar pentru o investiție similară celei propuse prin proiect.</w:t>
            </w:r>
          </w:p>
          <w:p>
            <w:pPr>
              <w:spacing w:line="360" w:lineRule="auto"/>
              <w:ind w:left="0" w:right="0" w:firstLine="493"/>
            </w:pPr>
            <w:r>
              <w:rPr>
                <w:rFonts w:ascii="Cambria" w:hAnsi="Cambria"/>
                <w:b w:val="false"/>
                <w:sz w:val="24"/>
              </w:rPr>
              <w:t>În primul rând se analizează documentația tehnico-economică depusă de solicitant: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w:t>
            </w:r>
          </w:p>
          <w:p>
            <w:pPr>
              <w:spacing w:line="360" w:lineRule="auto"/>
              <w:ind w:left="0" w:right="0" w:firstLine="493"/>
            </w:pPr>
            <w:r>
              <w:rPr>
                <w:rFonts w:ascii="Cambria" w:hAnsi="Cambria"/>
                <w:b w:val="false"/>
                <w:sz w:val="24"/>
              </w:rPr>
              <w:t>Evaluatorul verifică tipul investiției propuse, domeniul de intervenție și obiectivele proiectului pentru a identifica dacă investiția este similară cu alte investiții care ar fi putut fi finanțate anterior în localitatea respectivă.</w:t>
            </w:r>
          </w:p>
          <w:p>
            <w:pPr>
              <w:spacing w:line="360" w:lineRule="auto"/>
              <w:ind w:left="0" w:right="0" w:firstLine="493"/>
            </w:pPr>
            <w:r>
              <w:rPr>
                <w:rFonts w:ascii="Cambria" w:hAnsi="Cambria"/>
                <w:b w:val="false"/>
                <w:sz w:val="24"/>
              </w:rPr>
              <w:t>Se verifică:</w:t>
            </w:r>
          </w:p>
          <w:p>
            <w:pPr>
              <w:spacing w:line="360" w:lineRule="auto"/>
              <w:ind w:left="0" w:right="0" w:firstLine="493"/>
            </w:pPr>
            <w:r>
              <w:rPr>
                <w:rFonts w:ascii="Cambria" w:hAnsi="Cambria"/>
                <w:b w:val="false"/>
                <w:sz w:val="24"/>
              </w:rPr>
              <w:t>Doc. 18 Raport asupra utilizării programelor de finanțare nerambursabilă întocmit de solicitant</w:t>
            </w:r>
          </w:p>
          <w:p>
            <w:pPr>
              <w:spacing w:line="360" w:lineRule="auto"/>
              <w:ind w:left="0" w:right="0" w:firstLine="493"/>
            </w:pPr>
            <w:r>
              <w:rPr>
                <w:rFonts w:ascii="Cambria" w:hAnsi="Cambria"/>
                <w:b w:val="false"/>
                <w:sz w:val="24"/>
              </w:rPr>
              <w:t>Prin acest document evaluatorul analizează istoricul finanțărilor nerambursabile obținute de solicitant pentru investiții similare, inclusiv obiectivele finanțate, tipul investiției, costurile și perioada de implementare.</w:t>
            </w:r>
          </w:p>
          <w:p>
            <w:pPr>
              <w:spacing w:line="360" w:lineRule="auto"/>
              <w:ind w:left="0" w:right="0" w:firstLine="493"/>
            </w:pPr>
            <w:r>
              <w:rPr>
                <w:rFonts w:ascii="Cambria" w:hAnsi="Cambria"/>
                <w:b w:val="false"/>
                <w:sz w:val="24"/>
              </w:rPr>
              <w:t>Se verifică și:</w:t>
            </w:r>
          </w:p>
          <w:p>
            <w:pPr>
              <w:spacing w:line="360" w:lineRule="auto"/>
              <w:ind w:left="0" w:right="0" w:firstLine="493"/>
            </w:pPr>
            <w:r>
              <w:rPr>
                <w:rFonts w:ascii="Cambria" w:hAnsi="Cambria"/>
                <w:b w:val="false"/>
                <w:sz w:val="24"/>
              </w:rPr>
              <w:t>Doc. 19.15 Declarație privind lipsa unei investiții similare finanțate anterior</w:t>
            </w:r>
          </w:p>
          <w:p>
            <w:pPr>
              <w:spacing w:line="360" w:lineRule="auto"/>
              <w:ind w:left="0" w:right="0" w:firstLine="493"/>
            </w:pPr>
            <w:r>
              <w:rPr>
                <w:rFonts w:ascii="Cambria" w:hAnsi="Cambria"/>
                <w:b w:val="false"/>
                <w:sz w:val="24"/>
              </w:rPr>
              <w:t>prin care solicitantul confirmă pe propria răspundere că localitatea nu a beneficiat anterior de sprijin comunitar pentru o investiție similară celei propuse.</w:t>
            </w:r>
          </w:p>
          <w:p>
            <w:pPr>
              <w:spacing w:line="360" w:lineRule="auto"/>
              <w:ind w:left="0" w:right="0" w:firstLine="493"/>
            </w:pPr>
            <w:r>
              <w:rPr>
                <w:rFonts w:ascii="Cambria" w:hAnsi="Cambria"/>
                <w:b w:val="false"/>
                <w:sz w:val="24"/>
              </w:rPr>
              <w:t>Evaluatorul analizează și:</w:t>
            </w:r>
          </w:p>
          <w:p>
            <w:pPr>
              <w:spacing w:line="360" w:lineRule="auto"/>
              <w:ind w:left="0" w:right="0" w:firstLine="493"/>
            </w:pPr>
            <w:r>
              <w:rPr>
                <w:rFonts w:ascii="Cambria" w:hAnsi="Cambria"/>
                <w:b w:val="false"/>
                <w:sz w:val="24"/>
              </w:rPr>
              <w:t>Doc. 19.5 Strategia de dezvoltare locală la nivel de UAT/ extras relevant din strategie și Hotărârea de aprobare a acesteia</w:t>
            </w:r>
          </w:p>
          <w:p>
            <w:pPr>
              <w:spacing w:line="360" w:lineRule="auto"/>
              <w:ind w:left="0" w:right="0" w:firstLine="493"/>
            </w:pPr>
            <w:r>
              <w:rPr>
                <w:rFonts w:ascii="Cambria" w:hAnsi="Cambria"/>
                <w:b w:val="false"/>
                <w:sz w:val="24"/>
              </w:rPr>
              <w:t>pentru a verifica dacă investiția propusă răspunde unei nevoi identificate în documentele strategice ale comunității și dacă aceasta nu reprezintă o duplicare a unor investiții realizate anterior.</w:t>
            </w:r>
          </w:p>
          <w:p>
            <w:pPr>
              <w:spacing w:line="360" w:lineRule="auto"/>
              <w:ind w:left="0" w:right="0" w:firstLine="493"/>
            </w:pPr>
            <w:r>
              <w:rPr>
                <w:rFonts w:ascii="Cambria" w:hAnsi="Cambria"/>
                <w:b w:val="false"/>
                <w:sz w:val="24"/>
              </w:rPr>
              <w:t>În cazul în care există suspiciuni privind existența unor investiții similare finanțate anterior, evaluatorul poate verifica informațiile disponibile în bazele de date ale programelor de finanțare sau în documentele publice relevante.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neconcordanțe privind existența unor investiții similare finanțate anterior sau informațiile prezentate sunt insuficiente pentru a verifica această condiție,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Condiții de eligibilitate / neeligibilitate</w:t>
            </w:r>
          </w:p>
          <w:p>
            <w:pPr>
              <w:spacing w:line="360" w:lineRule="auto"/>
              <w:ind w:left="0" w:right="0" w:firstLine="493"/>
            </w:pPr>
            <w:r>
              <w:rPr>
                <w:rFonts w:ascii="Cambria" w:hAnsi="Cambria"/>
                <w:b w:val="false"/>
                <w:sz w:val="24"/>
              </w:rPr>
              <w:t>Proiectul este considerat eligibil dacă, în urma verificării documentelor depuse, rezultă că localitatea nu a beneficiat anterior de sprijin comunitar pentru o investiție similară celei propuse prin proiect.</w:t>
            </w:r>
          </w:p>
          <w:p>
            <w:pPr>
              <w:spacing w:line="360" w:lineRule="auto"/>
              <w:ind w:left="0" w:right="0" w:firstLine="493"/>
            </w:pPr>
            <w:r>
              <w:rPr>
                <w:rFonts w:ascii="Cambria" w:hAnsi="Cambria"/>
                <w:b w:val="false"/>
                <w:sz w:val="24"/>
              </w:rPr>
              <w:t>Proiectul este considerat neeligibil în următoarele situații:</w:t>
            </w:r>
          </w:p>
          <w:p>
            <w:pPr>
              <w:spacing w:line="360" w:lineRule="auto"/>
              <w:ind w:left="0" w:right="0" w:firstLine="493"/>
            </w:pPr>
            <w:r>
              <w:rPr>
                <w:rFonts w:ascii="Cambria" w:hAnsi="Cambria"/>
                <w:b w:val="false"/>
                <w:sz w:val="24"/>
              </w:rPr>
              <w:t>–localitatea a beneficiat anterior de sprijin comunitar pentru o investiție similară; – solicitantul nu prezintă documentele necesare pentru verificarea acestui criteriu; – documentele depuse indică existența unor investiții similare finanțate anterior; – solicitantul nu transmite clarificările solicitate sau răspunsul transmis nu clarifică aspectele solicitate.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GAL</w:t>
            </w:r>
          </w:p>
        </w:tc>
        <w:tc>
          <w:tcPr>
            <w:vAlign w:val="center"/>
          </w:tcPr>
          <w:p>
            <w:r>
              <w:rPr>
                <w:rFonts w:ascii="Cambria Bold" w:hAnsi="Cambria Bold"/>
                <w:b/>
                <w:color w:val="1B4167"/>
                <w:sz w:val="24"/>
              </w:rPr>
              <w:t>R 27-Numărul de operațiuni care contribuie la durabilitatea mediului și la realizarea obiectivelor de atenuare a schimbărilor climatice și de adaptare la acestea în zonele rurale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Indicatorul R 27 urmărește cuantificarea numărului de operațiuni finanțate prin intervenția respectivă care contribuie la protecția mediului, creșterea eficienței energetice, utilizarea surselor regenerabile de energie sau la reducerea impactului schimbărilor climatice în zonele rurale.</w:t>
            </w:r>
          </w:p>
          <w:p>
            <w:pPr>
              <w:spacing w:line="360" w:lineRule="auto"/>
              <w:ind w:left="0" w:right="0" w:firstLine="493"/>
            </w:pPr>
            <w:r>
              <w:rPr>
                <w:rFonts w:ascii="Cambria" w:hAnsi="Cambria"/>
                <w:b w:val="false"/>
                <w:sz w:val="24"/>
              </w:rPr>
              <w:t>Prin acest indicator se monitorizează contribuția proiectelor finanțate la atingerea obiectivelor europene și naționale privind tranziția către o economie verde, reducerea emisiilor de gaze cu efect de seră și creșterea rezilienței comunităților rurale la efectele schimbărilor climatice.</w:t>
            </w:r>
          </w:p>
          <w:p>
            <w:pPr>
              <w:spacing w:line="360" w:lineRule="auto"/>
              <w:ind w:left="0" w:right="0" w:firstLine="493"/>
            </w:pPr>
            <w:r>
              <w:rPr>
                <w:rFonts w:ascii="Cambria" w:hAnsi="Cambria"/>
                <w:b w:val="false"/>
                <w:sz w:val="24"/>
              </w:rPr>
              <w:t>Indicatorul se exprimă prin numărul de proiecte finanțate care includ investiții ce contribuie la durabilitatea mediului sau la atenuarea și adaptarea la schimbările climatice.</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 Doc. 19.9 Audit energetic al clădirii Doc. 19.11 Certificat de performanță energetică al clădirii Doc. 19.12 Memoriu tehnic privind soluțiile de eficiență energetică Doc. 19.10 Declarație privind respectarea principiului DNSH (Do No Significant Harm) Doc. 19.16 Calculul capacității instalate a sistemului de producere a energiei Doc. 19.17 Fișă tehnică a echipamentelor energetice Doc. 19.8 Plan de sustenabilitate și exploatare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investiția propusă prin proiect contribuie la durabilitatea mediului sau la atingerea obiectivelor privind atenuarea și adaptarea la schimbările climatice.</w:t>
            </w:r>
          </w:p>
          <w:p>
            <w:pPr>
              <w:spacing w:line="360" w:lineRule="auto"/>
              <w:ind w:left="0" w:right="0" w:firstLine="493"/>
            </w:pPr>
            <w:r>
              <w:rPr>
                <w:rFonts w:ascii="Cambria" w:hAnsi="Cambria"/>
                <w:b w:val="false"/>
                <w:sz w:val="24"/>
              </w:rPr>
              <w:t>În primul rând se analizează documentația tehnico-economică depusă de solicitant: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w:t>
            </w:r>
          </w:p>
          <w:p>
            <w:pPr>
              <w:spacing w:line="360" w:lineRule="auto"/>
              <w:ind w:left="0" w:right="0" w:firstLine="493"/>
            </w:pPr>
            <w:r>
              <w:rPr>
                <w:rFonts w:ascii="Cambria" w:hAnsi="Cambria"/>
                <w:b w:val="false"/>
                <w:sz w:val="24"/>
              </w:rPr>
              <w:t>Evaluatorul verifică descrierea investiției și identifică dacă proiectul include activități care contribuie la protecția mediului, eficiența energetică sau utilizarea energiei din surse regenerabile.</w:t>
            </w:r>
          </w:p>
          <w:p>
            <w:pPr>
              <w:spacing w:line="360" w:lineRule="auto"/>
              <w:ind w:left="0" w:right="0" w:firstLine="493"/>
            </w:pPr>
            <w:r>
              <w:rPr>
                <w:rFonts w:ascii="Cambria" w:hAnsi="Cambria"/>
                <w:b w:val="false"/>
                <w:sz w:val="24"/>
              </w:rPr>
              <w:t>Se analizează documentele tehnice care justifică aceste intervenții:</w:t>
            </w:r>
          </w:p>
          <w:p>
            <w:pPr>
              <w:spacing w:line="360" w:lineRule="auto"/>
              <w:ind w:left="0" w:right="0" w:firstLine="493"/>
            </w:pPr>
            <w:r>
              <w:rPr>
                <w:rFonts w:ascii="Cambria" w:hAnsi="Cambria"/>
                <w:b w:val="false"/>
                <w:sz w:val="24"/>
              </w:rPr>
              <w:t>Doc. 19.9 Audit energetic al clădirii Doc. 19.11 Certificat de performanță energetică al clădirii Doc. 19.12 Memoriu tehnic privind soluțiile de eficiență energetică</w:t>
            </w:r>
          </w:p>
          <w:p>
            <w:pPr>
              <w:spacing w:line="360" w:lineRule="auto"/>
              <w:ind w:left="0" w:right="0" w:firstLine="493"/>
            </w:pPr>
            <w:r>
              <w:rPr>
                <w:rFonts w:ascii="Cambria" w:hAnsi="Cambria"/>
                <w:b w:val="false"/>
                <w:sz w:val="24"/>
              </w:rPr>
              <w:t>Prin aceste documente evaluatorul verifică dacă soluțiile tehnice propuse conduc la reducerea consumului de energie sau la creșterea performanței energetice.</w:t>
            </w:r>
          </w:p>
          <w:p>
            <w:pPr>
              <w:spacing w:line="360" w:lineRule="auto"/>
              <w:ind w:left="0" w:right="0" w:firstLine="493"/>
            </w:pPr>
            <w:r>
              <w:rPr>
                <w:rFonts w:ascii="Cambria" w:hAnsi="Cambria"/>
                <w:b w:val="false"/>
                <w:sz w:val="24"/>
              </w:rPr>
              <w:t>Se verifică și documentele privind sistemele de producere a energiei din surse regenerabile, dacă este cazul:</w:t>
            </w:r>
          </w:p>
          <w:p>
            <w:pPr>
              <w:spacing w:line="360" w:lineRule="auto"/>
              <w:ind w:left="0" w:right="0" w:firstLine="493"/>
            </w:pPr>
            <w:r>
              <w:rPr>
                <w:rFonts w:ascii="Cambria" w:hAnsi="Cambria"/>
                <w:b w:val="false"/>
                <w:sz w:val="24"/>
              </w:rPr>
              <w:t>Doc. 19.16 Calculul capacității instalate a sistemului de producere a energiei Doc. 19.17 Fișă tehnică a echipamentelor energetice</w:t>
            </w:r>
          </w:p>
          <w:p>
            <w:pPr>
              <w:spacing w:line="360" w:lineRule="auto"/>
              <w:ind w:left="0" w:right="0" w:firstLine="493"/>
            </w:pPr>
            <w:r>
              <w:rPr>
                <w:rFonts w:ascii="Cambria" w:hAnsi="Cambria"/>
                <w:b w:val="false"/>
                <w:sz w:val="24"/>
              </w:rPr>
              <w:t>Evaluatorul verifică dacă investiția contribuie la producerea energiei din surse regenerabile sau la reducerea emisiilor de carbon.</w:t>
            </w:r>
          </w:p>
          <w:p>
            <w:pPr>
              <w:spacing w:line="360" w:lineRule="auto"/>
              <w:ind w:left="0" w:right="0" w:firstLine="493"/>
            </w:pPr>
            <w:r>
              <w:rPr>
                <w:rFonts w:ascii="Cambria" w:hAnsi="Cambria"/>
                <w:b w:val="false"/>
                <w:sz w:val="24"/>
              </w:rPr>
              <w:t>Se verifică și:</w:t>
            </w:r>
          </w:p>
          <w:p>
            <w:pPr>
              <w:spacing w:line="360" w:lineRule="auto"/>
              <w:ind w:left="0" w:right="0" w:firstLine="493"/>
            </w:pPr>
            <w:r>
              <w:rPr>
                <w:rFonts w:ascii="Cambria" w:hAnsi="Cambria"/>
                <w:b w:val="false"/>
                <w:sz w:val="24"/>
              </w:rPr>
              <w:t>Doc. 19.10 Declarație privind respectarea principiului DNSH (Do No Significant Harm)</w:t>
            </w:r>
          </w:p>
          <w:p>
            <w:pPr>
              <w:spacing w:line="360" w:lineRule="auto"/>
              <w:ind w:left="0" w:right="0" w:firstLine="493"/>
            </w:pPr>
            <w:r>
              <w:rPr>
                <w:rFonts w:ascii="Cambria" w:hAnsi="Cambria"/>
                <w:b w:val="false"/>
                <w:sz w:val="24"/>
              </w:rPr>
              <w:t>pentru a confirma că investiția nu produce efecte negative semnificative asupra mediului.</w:t>
            </w:r>
          </w:p>
          <w:p>
            <w:pPr>
              <w:spacing w:line="360" w:lineRule="auto"/>
              <w:ind w:left="0" w:right="0" w:firstLine="493"/>
            </w:pPr>
            <w:r>
              <w:rPr>
                <w:rFonts w:ascii="Cambria" w:hAnsi="Cambria"/>
                <w:b w:val="false"/>
                <w:sz w:val="24"/>
              </w:rPr>
              <w:t>Evaluatorul analizează și:</w:t>
            </w:r>
          </w:p>
          <w:p>
            <w:pPr>
              <w:spacing w:line="360" w:lineRule="auto"/>
              <w:ind w:left="0" w:right="0" w:firstLine="493"/>
            </w:pPr>
            <w:r>
              <w:rPr>
                <w:rFonts w:ascii="Cambria" w:hAnsi="Cambria"/>
                <w:b w:val="false"/>
                <w:sz w:val="24"/>
              </w:rPr>
              <w:t>Doc. 19.8 Plan de sustenabilitate și exploatare</w:t>
            </w:r>
          </w:p>
          <w:p>
            <w:pPr>
              <w:spacing w:line="360" w:lineRule="auto"/>
              <w:ind w:left="0" w:right="0" w:firstLine="493"/>
            </w:pPr>
            <w:r>
              <w:rPr>
                <w:rFonts w:ascii="Cambria" w:hAnsi="Cambria"/>
                <w:b w:val="false"/>
                <w:sz w:val="24"/>
              </w:rPr>
              <w:t>pentru a verifica modul în care investiția va fi utilizată pe termen lung și contribuția acesteia la dezvoltarea durabilă a comunității.</w:t>
            </w:r>
          </w:p>
          <w:p>
            <w:pPr>
              <w:spacing w:line="360" w:lineRule="auto"/>
              <w:ind w:left="0" w:right="0" w:firstLine="493"/>
            </w:pPr>
            <w:r>
              <w:rPr>
                <w:rFonts w:ascii="Cambria" w:hAnsi="Cambria"/>
                <w:b w:val="false"/>
                <w:sz w:val="24"/>
              </w:rPr>
              <w:t>În situația în care investiția contribuie la protecția mediului sau la atenuarea și adaptarea la schimbările climatice, proiectul este luat în calcul pentru realizarea indicatorului R 27.</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că informațiile privind contribuția proiectului la protecția mediului sau la atenuarea schimbărilor climatice sunt insuficiente sau neclare,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proiectul nu va fi luat în calcul la realizarea indicatorului.</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Condiții de înregistrare a indicatorului</w:t>
            </w:r>
          </w:p>
          <w:p>
            <w:pPr>
              <w:spacing w:line="360" w:lineRule="auto"/>
              <w:ind w:left="0" w:right="0" w:firstLine="493"/>
            </w:pPr>
            <w:r>
              <w:rPr>
                <w:rFonts w:ascii="Cambria" w:hAnsi="Cambria"/>
                <w:b w:val="false"/>
                <w:sz w:val="24"/>
              </w:rPr>
              <w:t>Operațiunea este luată în calcul pentru indicatorul R 27 și proiectul declarat elgibil dacă investiția finanțată contribuie în mod direct la durabilitatea mediului sau la atingerea obiectivelor de atenuare și adaptare la schimbările climatice, iar acest lucru este demonstrat prin documentele tehnice depuse.</w:t>
            </w:r>
          </w:p>
          <w:p>
            <w:pPr>
              <w:spacing w:line="360" w:lineRule="auto"/>
              <w:ind w:left="0" w:right="0" w:firstLine="493"/>
            </w:pPr>
            <w:r>
              <w:rPr>
                <w:rFonts w:ascii="Cambria" w:hAnsi="Cambria"/>
                <w:b w:val="false"/>
                <w:sz w:val="24"/>
              </w:rPr>
              <w:t>Operațiunea nu este luată în calcul pentru indicatorul R 27 și proiectul este declarat neeligibilb în următoarele situații:</w:t>
            </w:r>
          </w:p>
          <w:p>
            <w:pPr>
              <w:spacing w:line="360" w:lineRule="auto"/>
              <w:ind w:left="0" w:right="0" w:firstLine="493"/>
            </w:pPr>
            <w:r>
              <w:rPr>
                <w:rFonts w:ascii="Cambria" w:hAnsi="Cambria"/>
                <w:b w:val="false"/>
                <w:sz w:val="24"/>
              </w:rPr>
              <w:t>–investiția nu include măsuri care contribuie la protecția mediului sau la eficiența energetică; – documentația tehnică nu demonstrează contribuția proiectului la obiectivele de mediu; – informațiile necesare verificării indicatorului nu sunt prezentate sau nu pot fi validate.</w:t>
            </w:r>
          </w:p>
          <w:p>
            <w:pPr>
              <w:spacing w:line="360" w:lineRule="auto"/>
              <w:ind w:left="0" w:right="0" w:firstLine="493"/>
            </w:pPr>
            <w:r>
              <w:rPr>
                <w:rFonts w:ascii="Cambria" w:hAnsi="Cambria"/>
                <w:b w:val="false"/>
                <w:sz w:val="24"/>
              </w:rPr>
              <w:t>Prin proiect trebuie să fie prevăzute investiții care contribuie la atingerea obiectivelor de mediu și climat stabilite prin Planul Strategic PAC. În acest sens, fiecare proiect depus în cadrul intervenției trebuie să contribuie la realizarea indicatorului:</w:t>
            </w:r>
          </w:p>
          <w:p>
            <w:pPr>
              <w:spacing w:line="360" w:lineRule="auto"/>
              <w:ind w:left="0" w:right="0" w:firstLine="493"/>
            </w:pPr>
            <w:r>
              <w:rPr>
                <w:rFonts w:ascii="Cambria" w:hAnsi="Cambria"/>
                <w:b w:val="false"/>
                <w:sz w:val="24"/>
              </w:rPr>
              <w:t>– R.27 – Numărul de operațiuni care contribuie la durabilitatea mediului și la realizarea obiectivelor de atenuare a schimbărilor climatice și de adaptare la acestea în zonele rurale.</w:t>
            </w:r>
          </w:p>
          <w:p>
            <w:pPr>
              <w:spacing w:line="360" w:lineRule="auto"/>
              <w:ind w:left="0" w:right="0" w:firstLine="493"/>
            </w:pPr>
            <w:r>
              <w:rPr>
                <w:rFonts w:ascii="Cambria" w:hAnsi="Cambria"/>
                <w:b w:val="false"/>
                <w:sz w:val="24"/>
              </w:rPr>
              <w:t>Condiția este considerată îndeplinită dacă proiectul include investiții care contribuie la realizarea indicatorului R.27.</w:t>
            </w:r>
          </w:p>
          <w:p>
            <w:pPr>
              <w:spacing w:line="360" w:lineRule="auto"/>
              <w:ind w:left="0" w:right="0" w:firstLine="493"/>
            </w:pPr>
            <w:r>
              <w:rPr>
                <w:rFonts w:ascii="Cambria" w:hAnsi="Cambria"/>
                <w:b w:val="false"/>
                <w:sz w:val="24"/>
              </w:rPr>
              <w:t>În situația în care proiectul nu contribuie la realizarea indicatorului R.27, prin includerea unor măsuri care sprijină durabilitatea mediului, eficiența energetică, reducerea impactului asupra mediului sau adaptarea la schimbările climatice, operațiunea nu va fi luată în calcul pentru realizarea indicatorului ;i proiectul este declarat neeligibil</w:t>
            </w:r>
          </w:p>
          <w:p>
            <w:pPr>
              <w:spacing w:line="360" w:lineRule="auto"/>
              <w:ind w:left="0" w:right="0" w:firstLine="493"/>
            </w:pPr>
            <w:r>
              <w:rPr>
                <w:rFonts w:ascii="Cambria" w:hAnsi="Cambria"/>
                <w:b w:val="false"/>
                <w:sz w:val="24"/>
              </w:rPr>
              <w:t>Contribuția proiectului la indicatorul menționat trebuie demonstrată prin documentația tehnică depusă în cadrul Cererii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GAL</w:t>
            </w:r>
          </w:p>
        </w:tc>
        <w:tc>
          <w:tcPr>
            <w:vAlign w:val="center"/>
          </w:tcPr>
          <w:p>
            <w:pPr>
              <w:spacing w:line="360" w:lineRule="auto"/>
              <w:ind w:left="0" w:right="0" w:firstLine="493"/>
            </w:pPr>
            <w:r>
              <w:rPr>
                <w:rFonts w:ascii="Cambria Bold" w:hAnsi="Cambria Bold"/>
                <w:b/>
                <w:color w:val="1B4167"/>
                <w:sz w:val="24"/>
              </w:rPr>
              <w:t>Proiectele se vor desfășura numai pe teritoriul parteneriatului ASOCIAȚIA GAL JIU-ROMANAȚI (elemente comune tipurilor de intervenție FEADR descrise în SDL)</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Proiectele se vor desfășura numai pe teritoriul parteneriatului ASOCIAȚIA GAL JIU-ROMANAȚI (elemente comune tipurilor de intervenție FEADR descrise în SDL)</w:t>
            </w:r>
          </w:p>
          <w:p>
            <w:pPr>
              <w:spacing w:line="360" w:lineRule="auto"/>
              <w:ind w:left="0" w:right="0" w:firstLine="493"/>
            </w:pPr>
            <w:r>
              <w:rPr>
                <w:rFonts w:ascii="Cambria" w:hAnsi="Cambria"/>
                <w:b w:val="false"/>
                <w:sz w:val="24"/>
              </w:rPr>
              <w:t>Explicația criteriului Scopul criteriului constă în verificarea faptului că investiția propusă prin proiect este localizată pe teritoriul parteneriatului ASOCIAȚIA GAL JIU-ROMANAȚI și că implementarea acesteia se realizează exclusiv în cadrul unităților administrativ-teritoriale care fac parte din acest parteneriat.</w:t>
            </w:r>
          </w:p>
          <w:p>
            <w:pPr>
              <w:spacing w:line="360" w:lineRule="auto"/>
              <w:ind w:left="0" w:right="0" w:firstLine="493"/>
            </w:pPr>
            <w:r>
              <w:rPr>
                <w:rFonts w:ascii="Cambria" w:hAnsi="Cambria"/>
                <w:b w:val="false"/>
                <w:sz w:val="24"/>
              </w:rPr>
              <w:t>Prin acest criteriu se asigură faptul că fondurile alocate prin Strategia de Dezvoltare Locală sunt utilizate exclusiv pentru dezvoltarea teritoriului acoperit de parteneriat și contribuie direct la realizarea obiectivelor strategiei.</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w:t>
            </w:r>
          </w:p>
          <w:p>
            <w:pPr>
              <w:spacing w:line="360" w:lineRule="auto"/>
              <w:ind w:left="0" w:right="0" w:firstLine="493"/>
            </w:pPr>
            <w:r>
              <w:rPr>
                <w:rFonts w:ascii="Cambria" w:hAnsi="Cambria"/>
                <w:b w:val="false"/>
                <w:sz w:val="24"/>
              </w:rPr>
              <w:t>Doc. 3.5 Documente doveditoare privind dreptul de proprietate / administrare pe o perioadă de 10 ani, asupra bunurilor imobile la care se vor efectua lucrări / dotări / etc., conform Cererii de finanțare.</w:t>
            </w:r>
          </w:p>
          <w:p>
            <w:pPr>
              <w:spacing w:line="360" w:lineRule="auto"/>
              <w:ind w:left="0" w:right="0" w:firstLine="493"/>
            </w:pPr>
            <w:r>
              <w:rPr>
                <w:rFonts w:ascii="Cambria" w:hAnsi="Cambria"/>
                <w:b w:val="false"/>
                <w:sz w:val="24"/>
              </w:rPr>
              <w:t>Doc. 3.6 Extras de carte funciară din care rezultă înscrierea dreptului de proprietate al unității administrativ-teritoriale asupra bunului imobil (terenul pe care urmează a se realiza investiția) în domeniul public al acesteia, aferent Cererii de finanțare.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3.7 Inventarul bunurilor care aparțin domeniului public al unității administrativ-teritoriale (UAT/UAT-urilor), atestat prin Hotărâre a Guvernului sau prin Hotărâre a Consiliului Local.</w:t>
            </w:r>
          </w:p>
          <w:p>
            <w:pPr>
              <w:spacing w:line="360" w:lineRule="auto"/>
              <w:ind w:left="0" w:right="0" w:firstLine="493"/>
            </w:pPr>
            <w:r>
              <w:rPr>
                <w:rFonts w:ascii="Cambria" w:hAnsi="Cambria"/>
                <w:b w:val="false"/>
                <w:sz w:val="24"/>
              </w:rPr>
              <w:t>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w:t>
            </w:r>
          </w:p>
          <w:p>
            <w:pPr>
              <w:spacing w:line="360" w:lineRule="auto"/>
              <w:ind w:left="0" w:right="0" w:firstLine="493"/>
            </w:pPr>
            <w:r>
              <w:rPr>
                <w:rFonts w:ascii="Cambria" w:hAnsi="Cambria"/>
                <w:b w:val="false"/>
                <w:sz w:val="24"/>
              </w:rPr>
              <w:t>Doc. 19.1 Extras Carte funciară pentru informare Doc. 19.7 Declarație privind localizarea investiției pe teritoriul GAL</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investiția propusă este localizată pe teritoriul parteneriatului ASOCIAȚIA GAL JIU-ROMANAȚI și dacă aceasta se realizează în cadrul unei unități administrativ-teritoriale care face parte din teritoriul acoperit de Strategia de Dezvoltare Locală.</w:t>
            </w:r>
          </w:p>
          <w:p>
            <w:pPr>
              <w:spacing w:line="360" w:lineRule="auto"/>
              <w:ind w:left="0" w:right="0" w:firstLine="493"/>
            </w:pPr>
            <w:r>
              <w:rPr>
                <w:rFonts w:ascii="Cambria" w:hAnsi="Cambria"/>
                <w:b w:val="false"/>
                <w:sz w:val="24"/>
              </w:rPr>
              <w:t>În primul rând se analizează documentația tehnico-economică depusă de solicitant, respectiv:</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w:t>
            </w:r>
          </w:p>
          <w:p>
            <w:pPr>
              <w:spacing w:line="360" w:lineRule="auto"/>
              <w:ind w:left="0" w:right="0" w:firstLine="493"/>
            </w:pPr>
            <w:r>
              <w:rPr>
                <w:rFonts w:ascii="Cambria" w:hAnsi="Cambria"/>
                <w:b w:val="false"/>
                <w:sz w:val="24"/>
              </w:rPr>
              <w:t>Evaluatorul verifică în cadrul documentației tehnice descrierea amplasamentului investiției, localitatea și unitatea administrativ-teritorială în care se realizează proiectul.</w:t>
            </w:r>
          </w:p>
          <w:p>
            <w:pPr>
              <w:spacing w:line="360" w:lineRule="auto"/>
              <w:ind w:left="0" w:right="0" w:firstLine="493"/>
            </w:pPr>
            <w:r>
              <w:rPr>
                <w:rFonts w:ascii="Cambria" w:hAnsi="Cambria"/>
                <w:b w:val="false"/>
                <w:sz w:val="24"/>
              </w:rPr>
              <w:t>Pentru confirmarea amplasamentului investiției și a dreptului solicitantului asupra imobilului pe care se realizează investiția, evaluatorul verifică:</w:t>
            </w:r>
          </w:p>
          <w:p>
            <w:pPr>
              <w:spacing w:line="360" w:lineRule="auto"/>
              <w:ind w:left="0" w:right="0" w:firstLine="493"/>
            </w:pPr>
            <w:r>
              <w:rPr>
                <w:rFonts w:ascii="Cambria" w:hAnsi="Cambria"/>
                <w:b w:val="false"/>
                <w:sz w:val="24"/>
              </w:rPr>
              <w:t>Doc. 3.5 Documente doveditoare privind dreptul de proprietate / administrare pe o perioadă de 10 ani, asupra bunurilor imobile la care se vor efectua lucrări / dotări / etc., conform Cererii de finanțare.</w:t>
            </w:r>
          </w:p>
          <w:p>
            <w:pPr>
              <w:spacing w:line="360" w:lineRule="auto"/>
              <w:ind w:left="0" w:right="0" w:firstLine="493"/>
            </w:pPr>
            <w:r>
              <w:rPr>
                <w:rFonts w:ascii="Cambria" w:hAnsi="Cambria"/>
                <w:b w:val="false"/>
                <w:sz w:val="24"/>
              </w:rPr>
              <w:t>De asemenea, pentru confirmarea situației juridice și a localizării imobilului se verifică:</w:t>
            </w:r>
          </w:p>
          <w:p>
            <w:pPr>
              <w:spacing w:line="360" w:lineRule="auto"/>
              <w:ind w:left="0" w:right="0" w:firstLine="493"/>
            </w:pPr>
            <w:r>
              <w:rPr>
                <w:rFonts w:ascii="Cambria" w:hAnsi="Cambria"/>
                <w:b w:val="false"/>
                <w:sz w:val="24"/>
              </w:rPr>
              <w:t>Doc. 19.1 Extras Carte funciară pentru informare.</w:t>
            </w:r>
          </w:p>
          <w:p>
            <w:pPr>
              <w:spacing w:line="360" w:lineRule="auto"/>
              <w:ind w:left="0" w:right="0" w:firstLine="493"/>
            </w:pPr>
            <w:r>
              <w:rPr>
                <w:rFonts w:ascii="Cambria" w:hAnsi="Cambria"/>
                <w:b w:val="false"/>
                <w:sz w:val="24"/>
              </w:rPr>
              <w:t>În cazul investițiilor realizate pe bunuri aparținând domeniului public al unităților administrativ-teritoriale, evaluatorul verifică:</w:t>
            </w:r>
          </w:p>
          <w:p>
            <w:pPr>
              <w:spacing w:line="360" w:lineRule="auto"/>
              <w:ind w:left="0" w:right="0" w:firstLine="493"/>
            </w:pPr>
            <w:r>
              <w:rPr>
                <w:rFonts w:ascii="Cambria" w:hAnsi="Cambria"/>
                <w:b w:val="false"/>
                <w:sz w:val="24"/>
              </w:rPr>
              <w:t>Doc. 3.6 Extras de carte funciară din care rezultă înscrierea dreptului de proprietate al unității administrativ-teritoriale asupra bunului imobil (terenul pe care urmează a se realiza investiția) în domeniul public al acesteia, aferent Cererii de finanțare,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3.7 Inventarul bunurilor care aparțin domeniului public al unității administrativ-teritoriale (UAT/UAT-urilor), atestat prin Hotărâre a Guvernului sau prin Hotărâre a Consiliului Local.</w:t>
            </w:r>
          </w:p>
          <w:p>
            <w:pPr>
              <w:spacing w:line="360" w:lineRule="auto"/>
              <w:ind w:left="0" w:right="0" w:firstLine="493"/>
            </w:pPr>
            <w:r>
              <w:rPr>
                <w:rFonts w:ascii="Cambria" w:hAnsi="Cambria"/>
                <w:b w:val="false"/>
                <w:sz w:val="24"/>
              </w:rPr>
              <w:t>Dacă este cazul, se verifică și:</w:t>
            </w:r>
          </w:p>
          <w:p>
            <w:pPr>
              <w:spacing w:line="360" w:lineRule="auto"/>
              <w:ind w:left="0" w:right="0" w:firstLine="493"/>
            </w:pPr>
            <w:r>
              <w:rPr>
                <w:rFonts w:ascii="Cambria" w:hAnsi="Cambria"/>
                <w:b w:val="false"/>
                <w:sz w:val="24"/>
              </w:rPr>
              <w:t>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w:t>
            </w:r>
          </w:p>
          <w:p>
            <w:pPr>
              <w:spacing w:line="360" w:lineRule="auto"/>
              <w:ind w:left="0" w:right="0" w:firstLine="493"/>
            </w:pPr>
            <w:r>
              <w:rPr>
                <w:rFonts w:ascii="Cambria" w:hAnsi="Cambria"/>
                <w:b w:val="false"/>
                <w:sz w:val="24"/>
              </w:rPr>
              <w:t>Se verifică și:</w:t>
            </w:r>
          </w:p>
          <w:p>
            <w:pPr>
              <w:spacing w:line="360" w:lineRule="auto"/>
              <w:ind w:left="0" w:right="0" w:firstLine="493"/>
            </w:pPr>
            <w:r>
              <w:rPr>
                <w:rFonts w:ascii="Cambria" w:hAnsi="Cambria"/>
                <w:b w:val="false"/>
                <w:sz w:val="24"/>
              </w:rPr>
              <w:t>Doc. 19.7 Declarație privind localizarea investiției pe teritoriul GAL,</w:t>
            </w:r>
          </w:p>
          <w:p>
            <w:pPr>
              <w:spacing w:line="360" w:lineRule="auto"/>
              <w:ind w:left="0" w:right="0" w:firstLine="493"/>
            </w:pPr>
            <w:r>
              <w:rPr>
                <w:rFonts w:ascii="Cambria" w:hAnsi="Cambria"/>
                <w:b w:val="false"/>
                <w:sz w:val="24"/>
              </w:rPr>
              <w:t>prin care solicitantul confirmă pe propria răspundere că investiția se realizează pe teritoriul parteneriatului.</w:t>
            </w:r>
          </w:p>
          <w:p>
            <w:pPr>
              <w:spacing w:line="360" w:lineRule="auto"/>
              <w:ind w:left="0" w:right="0" w:firstLine="493"/>
            </w:pPr>
            <w:r>
              <w:rPr>
                <w:rFonts w:ascii="Cambria" w:hAnsi="Cambria"/>
                <w:b w:val="false"/>
                <w:sz w:val="24"/>
              </w:rPr>
              <w:t>Evaluatorul verifică dacă localitatea în care este amplasată investiția face parte din teritoriul parteneriatului ASOCIAȚIA GAL JIU-ROMANAȚI. În situația în care amplasamentul investiției este situat în cadrul uneia dintre unitățile administrativ-teritoriale care fac parte din teritoriu, criteriul se consideră îndeplinit. În situația în care investiția este localizată în afara teritoriului GAL, criteriul se consideră neîndeplinit.</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neconcordanțe privind amplasamentul investiției sau localizarea acesteia,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Condiții de eligibilitate / neeligibilitate</w:t>
            </w:r>
          </w:p>
          <w:p>
            <w:pPr>
              <w:spacing w:line="360" w:lineRule="auto"/>
              <w:ind w:left="0" w:right="0" w:firstLine="493"/>
            </w:pPr>
            <w:r>
              <w:rPr>
                <w:rFonts w:ascii="Cambria" w:hAnsi="Cambria"/>
                <w:b w:val="false"/>
                <w:sz w:val="24"/>
              </w:rPr>
              <w:t>Proiectul este considerat eligibil dacă investiția propusă este localizată pe teritoriul parteneriatului ASOCIAȚIA GAL JIU-ROMANAȚI și acest lucru este demonstrat prin documentele depuse.</w:t>
            </w:r>
          </w:p>
          <w:p>
            <w:pPr>
              <w:spacing w:line="360" w:lineRule="auto"/>
              <w:ind w:left="0" w:right="0" w:firstLine="493"/>
            </w:pPr>
            <w:r>
              <w:rPr>
                <w:rFonts w:ascii="Cambria" w:hAnsi="Cambria"/>
                <w:b w:val="false"/>
                <w:sz w:val="24"/>
              </w:rPr>
              <w:t>Proiectul este considerat neeligibil în următoarele situații:</w:t>
            </w:r>
          </w:p>
          <w:p>
            <w:pPr>
              <w:spacing w:line="360" w:lineRule="auto"/>
              <w:ind w:left="0" w:right="0" w:firstLine="493"/>
            </w:pPr>
            <w:r>
              <w:rPr>
                <w:rFonts w:ascii="Cambria" w:hAnsi="Cambria"/>
                <w:b w:val="false"/>
                <w:sz w:val="24"/>
              </w:rPr>
              <w:t>– investiția nu este amplasată pe teritoriul parteneriatului ASOCIAȚIA GAL JIU-ROMANAȚI; – documentele depuse nu confirmă localizarea investiției în teritoriul parteneriatului; – informațiile privind amplasamentul investiției sunt incomplete sau contradictorii; – solicitantul nu transmite clarificările solicitate sau răspunsul transmis nu clarifică aspectele solicitate.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 GAL</w:t>
            </w:r>
          </w:p>
        </w:tc>
        <w:tc>
          <w:tcPr>
            <w:vAlign w:val="center"/>
          </w:tcPr>
          <w:p>
            <w:pPr>
              <w:spacing w:line="360" w:lineRule="auto"/>
              <w:ind w:left="0" w:right="0" w:firstLine="493"/>
            </w:pPr>
            <w:r>
              <w:rPr>
                <w:rFonts w:ascii="Cambria Bold" w:hAnsi="Cambria Bold"/>
                <w:b/>
                <w:color w:val="1B4167"/>
                <w:sz w:val="24"/>
              </w:rPr>
              <w:t>Proiectul să se încadreze într-una din acțiunile eligibile (elemente comune tipurilor de intervenție FEADR descrise în SDL)</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investiția propusă prin proiect se încadrează în una dintre acțiunile eligibile prevăzute în cadrul intervenției descrise în Strategia de Dezvoltare Locală și în Ghidul solicitantului.</w:t>
            </w:r>
          </w:p>
          <w:p>
            <w:pPr>
              <w:spacing w:line="360" w:lineRule="auto"/>
              <w:ind w:left="0" w:right="0" w:firstLine="493"/>
            </w:pPr>
            <w:r>
              <w:rPr>
                <w:rFonts w:ascii="Cambria" w:hAnsi="Cambria"/>
                <w:b w:val="false"/>
                <w:sz w:val="24"/>
              </w:rPr>
              <w:t>Investiția trebuie să contribuie la realizarea obiectivului specific al măsurii și să fie conformă cu tipurile de acțiuni eligibile stabilite prin SDL.</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 Doc. 1.l) Oferte conforme – documente obligatorii care trebuie avute în vedere la stabilirea rezonabilității prețurilor Doc. 1.m) Hotărârea Consiliului Local pentru implementarea proiectului Doc. 19.8 Plan de sustenabilitate și exploatare Doc. 19.12 Memoriu tehnic privind soluțiile de eficiență energetică Doc. 19.17 Fișă tehnică a echipamentelor energetice</w:t>
            </w:r>
          </w:p>
          <w:p>
            <w:pPr>
              <w:spacing w:line="360" w:lineRule="auto"/>
              <w:ind w:left="0" w:right="0" w:firstLine="493"/>
            </w:pPr>
            <w:r>
              <w:rPr>
                <w:rFonts w:ascii="Cambria" w:hAnsi="Cambria"/>
                <w:b w:val="false"/>
                <w:sz w:val="24"/>
              </w:rPr>
              <w:t>Alte documente relevante depuse în cadrul cererii de finanțare, dacă este cazul.</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investiția propusă prin proiect se încadrează în una dintre acțiunile eligibile prevăzute în cadrul intervenției și dacă aceasta contribuie la realizarea obiectivului specific al măsurii.</w:t>
            </w:r>
          </w:p>
          <w:p>
            <w:pPr>
              <w:spacing w:line="360" w:lineRule="auto"/>
              <w:ind w:left="0" w:right="0" w:firstLine="493"/>
            </w:pPr>
            <w:r>
              <w:rPr>
                <w:rFonts w:ascii="Cambria" w:hAnsi="Cambria"/>
                <w:b w:val="false"/>
                <w:sz w:val="24"/>
              </w:rPr>
              <w:t>În primul rând se analizează documentația tehnico-economică depusă de solicitant: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w:t>
            </w:r>
          </w:p>
          <w:p>
            <w:pPr>
              <w:spacing w:line="360" w:lineRule="auto"/>
              <w:ind w:left="0" w:right="0" w:firstLine="493"/>
            </w:pPr>
            <w:r>
              <w:rPr>
                <w:rFonts w:ascii="Cambria" w:hAnsi="Cambria"/>
                <w:b w:val="false"/>
                <w:sz w:val="24"/>
              </w:rPr>
              <w:t>Evaluatorul verifică descrierea investiției, obiectivele proiectului și activitățile propuse pentru a identifica dacă acestea se regăsesc în lista acțiunilor eligibile prevăzute în cadrul intervenției.</w:t>
            </w:r>
          </w:p>
          <w:p>
            <w:pPr>
              <w:spacing w:line="360" w:lineRule="auto"/>
              <w:ind w:left="0" w:right="0" w:firstLine="493"/>
            </w:pPr>
            <w:r>
              <w:rPr>
                <w:rFonts w:ascii="Cambria" w:hAnsi="Cambria"/>
                <w:b w:val="false"/>
                <w:sz w:val="24"/>
              </w:rPr>
              <w:t>Se verifică dacă investiția propusă se încadrează în tipurile de acțiuni eligibile prevăzute în SDL, cum ar fi:</w:t>
            </w:r>
          </w:p>
          <w:p>
            <w:pPr>
              <w:spacing w:line="360" w:lineRule="auto"/>
              <w:ind w:left="0" w:right="0" w:firstLine="493"/>
            </w:pPr>
            <w:r>
              <w:rPr>
                <w:rFonts w:ascii="Cambria" w:hAnsi="Cambria"/>
                <w:b w:val="false"/>
                <w:sz w:val="24"/>
              </w:rPr>
              <w:t>– Investitii in lucrari de crestere a eficientei energetice si atenuarea schimbarilor climatice si promovarea energiei durabile de tipul: – reabilitarea , modernizarea , dotarea clădirilor publice sau de interes interes local din punct de vedere a eficientizării energetice; – achiziționarea de echipamente și montarea acestora in cadrul clădirilor sau pe terenurile care deservesc clădirile , care să contribuie la reducerea consumului de energie ( exemple panouri solare, pompe de căldură, centrale eoliene, etc)</w:t>
            </w:r>
          </w:p>
          <w:p>
            <w:pPr>
              <w:spacing w:line="360" w:lineRule="auto"/>
              <w:ind w:left="0" w:right="0" w:firstLine="493"/>
            </w:pPr>
            <w:r>
              <w:rPr>
                <w:rFonts w:ascii="Cambria" w:hAnsi="Cambria"/>
                <w:b w:val="false"/>
                <w:sz w:val="24"/>
              </w:rPr>
              <w:t>– realizarea de platforme de gunoi la nivelul localităților – alte actiuni care contribuie la indeplinirea obiectivului specific al masurii</w:t>
            </w:r>
          </w:p>
          <w:p>
            <w:pPr>
              <w:spacing w:line="360" w:lineRule="auto"/>
              <w:ind w:left="0" w:right="0" w:firstLine="493"/>
            </w:pPr>
            <w:r>
              <w:rPr>
                <w:rFonts w:ascii="Cambria" w:hAnsi="Cambria"/>
                <w:b w:val="false"/>
                <w:sz w:val="24"/>
              </w:rPr>
              <w:t>Evaluatorul verifică și:</w:t>
            </w:r>
          </w:p>
          <w:p>
            <w:pPr>
              <w:spacing w:line="360" w:lineRule="auto"/>
              <w:ind w:left="0" w:right="0" w:firstLine="493"/>
            </w:pPr>
            <w:r>
              <w:rPr>
                <w:rFonts w:ascii="Cambria" w:hAnsi="Cambria"/>
                <w:b w:val="false"/>
                <w:sz w:val="24"/>
              </w:rPr>
              <w:t>Doc. 1.l) Oferte conforme – documente obligatorii care trebuie avute în vedere la stabilirea rezonabilității prețurilor</w:t>
            </w:r>
          </w:p>
          <w:p>
            <w:pPr>
              <w:spacing w:line="360" w:lineRule="auto"/>
              <w:ind w:left="0" w:right="0" w:firstLine="493"/>
            </w:pPr>
            <w:r>
              <w:rPr>
                <w:rFonts w:ascii="Cambria" w:hAnsi="Cambria"/>
                <w:b w:val="false"/>
                <w:sz w:val="24"/>
              </w:rPr>
              <w:t>pentru a analiza tipurile de echipamente sau lucrări propuse și pentru a confirma că acestea se încadrează în categoria investițiilor eligibile.</w:t>
            </w:r>
          </w:p>
          <w:p>
            <w:pPr>
              <w:spacing w:line="360" w:lineRule="auto"/>
              <w:ind w:left="0" w:right="0" w:firstLine="493"/>
            </w:pPr>
            <w:r>
              <w:rPr>
                <w:rFonts w:ascii="Cambria" w:hAnsi="Cambria"/>
                <w:b w:val="false"/>
                <w:sz w:val="24"/>
              </w:rPr>
              <w:t>Se verifică și:</w:t>
            </w:r>
          </w:p>
          <w:p>
            <w:pPr>
              <w:spacing w:line="360" w:lineRule="auto"/>
              <w:ind w:left="0" w:right="0" w:firstLine="493"/>
            </w:pPr>
            <w:r>
              <w:rPr>
                <w:rFonts w:ascii="Cambria" w:hAnsi="Cambria"/>
                <w:b w:val="false"/>
                <w:sz w:val="24"/>
              </w:rPr>
              <w:t>Doc. 1.m) Hotărârea Consiliului Local pentru implementarea proiectului</w:t>
            </w:r>
          </w:p>
          <w:p>
            <w:pPr>
              <w:spacing w:line="360" w:lineRule="auto"/>
              <w:ind w:left="0" w:right="0" w:firstLine="493"/>
            </w:pPr>
            <w:r>
              <w:rPr>
                <w:rFonts w:ascii="Cambria" w:hAnsi="Cambria"/>
                <w:b w:val="false"/>
                <w:sz w:val="24"/>
              </w:rPr>
              <w:t>pentru a confirma faptul că investiția a fost aprobată de autoritatea publică locală și că aceasta este justificată din punct de vedere al necesității și oportunității.</w:t>
            </w:r>
          </w:p>
          <w:p>
            <w:pPr>
              <w:spacing w:line="360" w:lineRule="auto"/>
              <w:ind w:left="0" w:right="0" w:firstLine="493"/>
            </w:pPr>
            <w:r>
              <w:rPr>
                <w:rFonts w:ascii="Cambria" w:hAnsi="Cambria"/>
                <w:b w:val="false"/>
                <w:sz w:val="24"/>
              </w:rPr>
              <w:t>De asemenea, evaluatorul analizează:</w:t>
            </w:r>
          </w:p>
          <w:p>
            <w:pPr>
              <w:spacing w:line="360" w:lineRule="auto"/>
              <w:ind w:left="0" w:right="0" w:firstLine="493"/>
            </w:pPr>
            <w:r>
              <w:rPr>
                <w:rFonts w:ascii="Cambria" w:hAnsi="Cambria"/>
                <w:b w:val="false"/>
                <w:sz w:val="24"/>
              </w:rPr>
              <w:t>Doc. 19.8 Plan de sustenabilitate și exploatare</w:t>
            </w:r>
          </w:p>
          <w:p>
            <w:pPr>
              <w:spacing w:line="360" w:lineRule="auto"/>
              <w:ind w:left="0" w:right="0" w:firstLine="493"/>
            </w:pPr>
            <w:r>
              <w:rPr>
                <w:rFonts w:ascii="Cambria" w:hAnsi="Cambria"/>
                <w:b w:val="false"/>
                <w:sz w:val="24"/>
              </w:rPr>
              <w:t>pentru a verifica modul în care investiția va fi utilizată după finalizarea proiectului.</w:t>
            </w:r>
          </w:p>
          <w:p>
            <w:pPr>
              <w:spacing w:line="360" w:lineRule="auto"/>
              <w:ind w:left="0" w:right="0" w:firstLine="493"/>
            </w:pPr>
            <w:r>
              <w:rPr>
                <w:rFonts w:ascii="Cambria" w:hAnsi="Cambria"/>
                <w:b w:val="false"/>
                <w:sz w:val="24"/>
              </w:rPr>
              <w:t>În cazul proiectelor care includ echipamente sau sisteme energetice se verifică:</w:t>
            </w:r>
          </w:p>
          <w:p>
            <w:pPr>
              <w:spacing w:line="360" w:lineRule="auto"/>
              <w:ind w:left="0" w:right="0" w:firstLine="493"/>
            </w:pPr>
            <w:r>
              <w:rPr>
                <w:rFonts w:ascii="Cambria" w:hAnsi="Cambria"/>
                <w:b w:val="false"/>
                <w:sz w:val="24"/>
              </w:rPr>
              <w:t>Doc. 19.12 Memoriu tehnic privind soluțiile de eficiență energetică Doc. 19.17 Fișă tehnică a echipamentelor energetice</w:t>
            </w:r>
          </w:p>
          <w:p>
            <w:pPr>
              <w:spacing w:line="360" w:lineRule="auto"/>
              <w:ind w:left="0" w:right="0" w:firstLine="493"/>
            </w:pPr>
            <w:r>
              <w:rPr>
                <w:rFonts w:ascii="Cambria" w:hAnsi="Cambria"/>
                <w:b w:val="false"/>
                <w:sz w:val="24"/>
              </w:rPr>
              <w:t>pentru a confirma că echipamentele propuse sunt conforme cu tipurile de investiții eligibile.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că activitățile propuse prin proiect nu sunt descrise suficient de clar sau există neconcordanțe privind încadrarea acestora în categoria acțiunilor eligibile,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Condiții de eligibilitate / neeligibilitate</w:t>
            </w:r>
          </w:p>
          <w:p>
            <w:pPr>
              <w:spacing w:line="360" w:lineRule="auto"/>
              <w:ind w:left="0" w:right="0" w:firstLine="493"/>
            </w:pPr>
            <w:r>
              <w:rPr>
                <w:rFonts w:ascii="Cambria" w:hAnsi="Cambria"/>
                <w:b w:val="false"/>
                <w:sz w:val="24"/>
              </w:rPr>
              <w:t>Proiectul este considerat eligibil dacă activitățile propuse prin proiect se încadrează în una dintre acțiunile eligibile prevăzute în cadrul intervenției și această încadrare este demonstrată prin documentele depuse.</w:t>
            </w:r>
          </w:p>
          <w:p>
            <w:pPr>
              <w:spacing w:line="360" w:lineRule="auto"/>
              <w:ind w:left="0" w:right="0" w:firstLine="493"/>
            </w:pPr>
            <w:r>
              <w:rPr>
                <w:rFonts w:ascii="Cambria" w:hAnsi="Cambria"/>
                <w:b w:val="false"/>
                <w:sz w:val="24"/>
              </w:rPr>
              <w:t>Proiectul este considerat neeligibil în următoarele situații:</w:t>
            </w:r>
          </w:p>
          <w:p>
            <w:pPr>
              <w:spacing w:line="360" w:lineRule="auto"/>
              <w:ind w:left="0" w:right="0" w:firstLine="493"/>
            </w:pPr>
            <w:r>
              <w:rPr>
                <w:rFonts w:ascii="Cambria" w:hAnsi="Cambria"/>
                <w:b w:val="false"/>
                <w:sz w:val="24"/>
              </w:rPr>
              <w:t>–investiția propusă nu se regăsește în lista acțiunilor eligibile prevăzute în cadrul intervenției; – activitățile propuse nu contribuie la realizarea obiectivului specific al măsurii; – documentele depuse nu permit verificarea încadrării investiției în acțiunile eligibile; – solicitantul nu transmite clarificările solicitate sau răspunsul transmis nu clarifică aspectele solicitate.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 GAL</w:t>
            </w:r>
          </w:p>
        </w:tc>
        <w:tc>
          <w:tcPr>
            <w:vAlign w:val="center"/>
          </w:tcPr>
          <w:p>
            <w:pPr>
              <w:spacing w:line="360" w:lineRule="auto"/>
              <w:ind w:left="0" w:right="0" w:firstLine="493"/>
            </w:pPr>
            <w:r>
              <w:rPr>
                <w:rFonts w:ascii="Cambria Bold" w:hAnsi="Cambria Bold"/>
                <w:b/>
                <w:color w:val="1B4167"/>
                <w:sz w:val="24"/>
              </w:rPr>
              <w:t>Solicitantul trebuie să se încadreze în categoria beneficiarilor eligibili (elemente comune tipurilor de intervenție FEADR descrise în SDL)</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solicitantul care depune cererea de finanțare se încadrează în categoria beneficiarilor eligibili prevăzuți în cadrul intervenției descrise în Strategia de Dezvoltare Locală.</w:t>
            </w:r>
          </w:p>
          <w:p>
            <w:pPr>
              <w:spacing w:line="360" w:lineRule="auto"/>
              <w:ind w:left="0" w:right="0" w:firstLine="493"/>
            </w:pPr>
            <w:r>
              <w:rPr>
                <w:rFonts w:ascii="Cambria" w:hAnsi="Cambria"/>
                <w:b w:val="false"/>
                <w:sz w:val="24"/>
              </w:rPr>
              <w:t>În cadrul prezentei intervenții sunt eligibile unitățile administrativ-teritoriale și instituțiile de învățământ care își desfășoară activitatea pe teritoriul parteneriatului ASOCIAȚIA GAL JIU-ROMANAȚI și care implementează investiții de interes public, în conformitate cu obiectivele stabilite prin SDL.</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4. Copia actului de identitate pentru reprezentantul legal de proiect.</w:t>
            </w:r>
          </w:p>
          <w:p>
            <w:pPr>
              <w:spacing w:line="360" w:lineRule="auto"/>
              <w:ind w:left="0" w:right="0" w:firstLine="493"/>
            </w:pPr>
            <w:r>
              <w:rPr>
                <w:rFonts w:ascii="Cambria" w:hAnsi="Cambria"/>
                <w:b w:val="false"/>
                <w:sz w:val="24"/>
              </w:rPr>
              <w:t>Doc. 1.m) Hotărârea Consiliului Local pentru implementarea proiectului (în cazul solicitanților publici).</w:t>
            </w:r>
          </w:p>
          <w:p>
            <w:pPr>
              <w:spacing w:line="360" w:lineRule="auto"/>
              <w:ind w:left="0" w:right="0" w:firstLine="493"/>
            </w:pPr>
            <w:r>
              <w:rPr>
                <w:rFonts w:ascii="Cambria" w:hAnsi="Cambria"/>
                <w:b w:val="false"/>
                <w:sz w:val="24"/>
              </w:rPr>
              <w:t>Doc. 1.n) Hotărârea Adunării Generale pentru implementarea proiectului specific fiecărei categorii de solicitanți cu referire la însușirea/aprobarea proiectului (în cazul instituțiilor de învățământ sau altor entități eligibile, după caz).</w:t>
            </w:r>
          </w:p>
          <w:p>
            <w:pPr>
              <w:spacing w:line="360" w:lineRule="auto"/>
              <w:ind w:left="0" w:right="0" w:firstLine="493"/>
            </w:pPr>
            <w:r>
              <w:rPr>
                <w:rFonts w:ascii="Cambria" w:hAnsi="Cambria"/>
                <w:b w:val="false"/>
                <w:sz w:val="24"/>
              </w:rPr>
              <w:t>Doc. 5.11 Document care atestă forma de organizare a solicitantului, altele decât cele de mai sus.</w:t>
            </w:r>
          </w:p>
          <w:p>
            <w:pPr>
              <w:spacing w:line="360" w:lineRule="auto"/>
              <w:ind w:left="0" w:right="0" w:firstLine="493"/>
            </w:pPr>
            <w:r>
              <w:rPr>
                <w:rFonts w:ascii="Cambria" w:hAnsi="Cambria"/>
                <w:b w:val="false"/>
                <w:sz w:val="24"/>
              </w:rPr>
              <w:t>Doc. 19 Alte documente justificative (după caz).</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solicitantul care depune cererea de finanțare se încadrează în categoria beneficiarilor eligibili prevăzuți în cadrul intervenției și dacă acesta are capacitatea legală de a implementa proiectul.</w:t>
            </w:r>
          </w:p>
          <w:p>
            <w:pPr>
              <w:spacing w:line="360" w:lineRule="auto"/>
              <w:ind w:left="0" w:right="0" w:firstLine="493"/>
            </w:pPr>
            <w:r>
              <w:rPr>
                <w:rFonts w:ascii="Cambria" w:hAnsi="Cambria"/>
                <w:b w:val="false"/>
                <w:sz w:val="24"/>
              </w:rPr>
              <w:t>În primul rând se verifică identitatea reprezentantului legal al solicitantului prin analiza documentului:</w:t>
            </w:r>
          </w:p>
          <w:p>
            <w:pPr>
              <w:spacing w:line="360" w:lineRule="auto"/>
              <w:ind w:left="0" w:right="0" w:firstLine="493"/>
            </w:pPr>
            <w:r>
              <w:rPr>
                <w:rFonts w:ascii="Cambria" w:hAnsi="Cambria"/>
                <w:b w:val="false"/>
                <w:sz w:val="24"/>
              </w:rPr>
              <w:t>Doc. 4. Copia actului de identitate pentru reprezentantul legal de proiect.</w:t>
            </w:r>
          </w:p>
          <w:p>
            <w:pPr>
              <w:spacing w:line="360" w:lineRule="auto"/>
              <w:ind w:left="0" w:right="0" w:firstLine="493"/>
            </w:pPr>
            <w:r>
              <w:rPr>
                <w:rFonts w:ascii="Cambria" w:hAnsi="Cambria"/>
                <w:b w:val="false"/>
                <w:sz w:val="24"/>
              </w:rPr>
              <w:t>Evaluatorul verifică dacă persoana indicată ca reprezentant legal în cererea de finanțare corespunde cu persoana menționată în documentele administrative ale solicitantului.</w:t>
            </w:r>
          </w:p>
          <w:p>
            <w:pPr>
              <w:spacing w:line="360" w:lineRule="auto"/>
              <w:ind w:left="0" w:right="0" w:firstLine="493"/>
            </w:pPr>
            <w:r>
              <w:rPr>
                <w:rFonts w:ascii="Cambria" w:hAnsi="Cambria"/>
                <w:b w:val="false"/>
                <w:sz w:val="24"/>
              </w:rPr>
              <w:t>În cazul în care solicitantul este unitate administrativ-teritorială, evaluatorul verifică existența documentului administrativ prin care autoritatea deliberativă locală aprobă implementarea proiectului.</w:t>
            </w:r>
          </w:p>
          <w:p>
            <w:pPr>
              <w:spacing w:line="360" w:lineRule="auto"/>
              <w:ind w:left="0" w:right="0" w:firstLine="493"/>
            </w:pPr>
            <w:r>
              <w:rPr>
                <w:rFonts w:ascii="Cambria" w:hAnsi="Cambria"/>
                <w:b w:val="false"/>
                <w:sz w:val="24"/>
              </w:rPr>
              <w:t>Se verifică:</w:t>
            </w:r>
          </w:p>
          <w:p>
            <w:pPr>
              <w:spacing w:line="360" w:lineRule="auto"/>
              <w:ind w:left="0" w:right="0" w:firstLine="493"/>
            </w:pPr>
            <w:r>
              <w:rPr>
                <w:rFonts w:ascii="Cambria" w:hAnsi="Cambria"/>
                <w:b w:val="false"/>
                <w:sz w:val="24"/>
              </w:rPr>
              <w:t>Doc. 1.m) Hotărârea Consiliului Local pentru implementarea proiectului.</w:t>
            </w:r>
          </w:p>
          <w:p>
            <w:pPr>
              <w:spacing w:line="360" w:lineRule="auto"/>
              <w:ind w:left="0" w:right="0" w:firstLine="493"/>
            </w:pPr>
            <w:r>
              <w:rPr>
                <w:rFonts w:ascii="Cambria" w:hAnsi="Cambria"/>
                <w:b w:val="false"/>
                <w:sz w:val="24"/>
              </w:rPr>
              <w:t>Evaluatorul verifică dacă hotărârea Consiliului Local conține toate elementele obligatorii prevăzute în documentație, respectiv:</w:t>
            </w:r>
          </w:p>
          <w:p>
            <w:pPr>
              <w:spacing w:line="360" w:lineRule="auto"/>
              <w:ind w:left="0" w:right="0" w:firstLine="493"/>
            </w:pPr>
            <w:r>
              <w:rPr>
                <w:rFonts w:ascii="Cambria" w:hAnsi="Cambria"/>
                <w:b w:val="false"/>
                <w:sz w:val="24"/>
              </w:rPr>
              <w:t>–necesitatea și oportunitatea investiției; – includerea investiției în bugetul local pentru perioada de realizare; – angajamentul de a asigura întreținerea investiției pentru minimum 5 ani de la efectuarea ultimei plăți; – caracteristicile tehnice ale investiției; – nominalizarea reprezentantului legal pentru relația cu AFIR; – angajamentul că proiectul nu va fi generator de venit.</w:t>
            </w:r>
          </w:p>
          <w:p>
            <w:pPr>
              <w:spacing w:line="360" w:lineRule="auto"/>
              <w:ind w:left="0" w:right="0" w:firstLine="493"/>
            </w:pPr>
            <w:r>
              <w:rPr>
                <w:rFonts w:ascii="Cambria" w:hAnsi="Cambria"/>
                <w:b w:val="false"/>
                <w:sz w:val="24"/>
              </w:rPr>
              <w:t>În cazul în care solicitantul este instituție de învățământ, evaluatorul verifică existența documentului prin care instituția aprobă implementarea proiectului.</w:t>
            </w:r>
          </w:p>
          <w:p>
            <w:pPr>
              <w:spacing w:line="360" w:lineRule="auto"/>
              <w:ind w:left="0" w:right="0" w:firstLine="493"/>
            </w:pPr>
            <w:r>
              <w:rPr>
                <w:rFonts w:ascii="Cambria" w:hAnsi="Cambria"/>
                <w:b w:val="false"/>
                <w:sz w:val="24"/>
              </w:rPr>
              <w:t>Se verifică:</w:t>
            </w:r>
          </w:p>
          <w:p>
            <w:pPr>
              <w:spacing w:line="360" w:lineRule="auto"/>
              <w:ind w:left="0" w:right="0" w:firstLine="493"/>
            </w:pPr>
            <w:r>
              <w:rPr>
                <w:rFonts w:ascii="Cambria" w:hAnsi="Cambria"/>
                <w:b w:val="false"/>
                <w:sz w:val="24"/>
              </w:rPr>
              <w:t>Doc. 1.n) Hotărârea Adunării Generale pentru implementarea proiectului specific fiecărei categorii de solicitanți.</w:t>
            </w:r>
          </w:p>
          <w:p>
            <w:pPr>
              <w:spacing w:line="360" w:lineRule="auto"/>
              <w:ind w:left="0" w:right="0" w:firstLine="493"/>
            </w:pPr>
            <w:r>
              <w:rPr>
                <w:rFonts w:ascii="Cambria" w:hAnsi="Cambria"/>
                <w:b w:val="false"/>
                <w:sz w:val="24"/>
              </w:rPr>
              <w:t>Evaluatorul verifică dacă documentul include asumarea implementării proiectului și elementele prevăzute în cadrul documentului menționat.</w:t>
            </w:r>
          </w:p>
          <w:p>
            <w:pPr>
              <w:spacing w:line="360" w:lineRule="auto"/>
              <w:ind w:left="0" w:right="0" w:firstLine="493"/>
            </w:pPr>
            <w:r>
              <w:rPr>
                <w:rFonts w:ascii="Cambria" w:hAnsi="Cambria"/>
                <w:b w:val="false"/>
                <w:sz w:val="24"/>
              </w:rPr>
              <w:t>De asemenea, evaluatorul verifică documentul care atestă forma de organizare a solicitantului:</w:t>
            </w:r>
          </w:p>
          <w:p>
            <w:pPr>
              <w:spacing w:line="360" w:lineRule="auto"/>
              <w:ind w:left="0" w:right="0" w:firstLine="493"/>
            </w:pPr>
            <w:r>
              <w:rPr>
                <w:rFonts w:ascii="Cambria" w:hAnsi="Cambria"/>
                <w:b w:val="false"/>
                <w:sz w:val="24"/>
              </w:rPr>
              <w:t>Doc. 5.11 Document care atestă forma de organizare a solicitantului, altele decât cele de mai sus.</w:t>
            </w:r>
          </w:p>
          <w:p>
            <w:pPr>
              <w:spacing w:line="360" w:lineRule="auto"/>
              <w:ind w:left="0" w:right="0" w:firstLine="493"/>
            </w:pPr>
            <w:r>
              <w:rPr>
                <w:rFonts w:ascii="Cambria" w:hAnsi="Cambria"/>
                <w:b w:val="false"/>
                <w:sz w:val="24"/>
              </w:rPr>
              <w:t>Prin acest document se confirmă existența solicitantului ca entitate juridică și statutul acestuia.</w:t>
            </w:r>
          </w:p>
          <w:p>
            <w:pPr>
              <w:spacing w:line="360" w:lineRule="auto"/>
              <w:ind w:left="0" w:right="0" w:firstLine="493"/>
            </w:pPr>
            <w:r>
              <w:rPr>
                <w:rFonts w:ascii="Cambria" w:hAnsi="Cambria"/>
                <w:b w:val="false"/>
                <w:sz w:val="24"/>
              </w:rPr>
              <w:t>Evaluatorul verifică corelarea informațiilor privind solicitantul în toate documentele depuse în cadrul cererii de finanțare.</w:t>
            </w:r>
          </w:p>
          <w:p>
            <w:pPr>
              <w:spacing w:line="360" w:lineRule="auto"/>
              <w:ind w:left="0" w:right="0" w:firstLine="493"/>
            </w:pPr>
            <w:r>
              <w:rPr>
                <w:rFonts w:ascii="Cambria" w:hAnsi="Cambria"/>
                <w:b w:val="false"/>
                <w:sz w:val="24"/>
              </w:rPr>
              <w:t>În cazul în care există documente suplimentare relevante pentru verificarea formei de organizare sau a statutului solicitantului, acestea pot fi analizate în cadrul:</w:t>
            </w:r>
          </w:p>
          <w:p>
            <w:pPr>
              <w:spacing w:line="360" w:lineRule="auto"/>
              <w:ind w:left="0" w:right="0" w:firstLine="493"/>
            </w:pPr>
            <w:r>
              <w:rPr>
                <w:rFonts w:ascii="Cambria" w:hAnsi="Cambria"/>
                <w:b w:val="false"/>
                <w:sz w:val="24"/>
              </w:rPr>
              <w:t>Doc. 19 Alte documente justificative (după caz).</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neconcordanțe privind forma de organizare a solicitantului, statutul juridic al acestuia sau calitatea reprezentantului legal,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Condiții de eligibilitate / neeligibilitate</w:t>
            </w:r>
          </w:p>
          <w:p>
            <w:pPr>
              <w:spacing w:line="360" w:lineRule="auto"/>
              <w:ind w:left="0" w:right="0" w:firstLine="493"/>
            </w:pPr>
            <w:r>
              <w:rPr>
                <w:rFonts w:ascii="Cambria" w:hAnsi="Cambria"/>
                <w:b w:val="false"/>
                <w:sz w:val="24"/>
              </w:rPr>
              <w:t>Proiectul este considerat eligibil dacă solicitantul se încadrează în categoria beneficiarilor eligibili prevăzuți în cadrul intervenției și acest lucru este demonstrat prin documentele depuse.</w:t>
            </w:r>
          </w:p>
          <w:p>
            <w:pPr>
              <w:spacing w:line="360" w:lineRule="auto"/>
              <w:ind w:left="0" w:right="0" w:firstLine="493"/>
            </w:pPr>
            <w:r>
              <w:rPr>
                <w:rFonts w:ascii="Cambria" w:hAnsi="Cambria"/>
                <w:b w:val="false"/>
                <w:sz w:val="24"/>
              </w:rPr>
              <w:t>Proiectul este considerat neeligibil în următoarele situații:</w:t>
            </w:r>
          </w:p>
          <w:p>
            <w:pPr>
              <w:spacing w:line="360" w:lineRule="auto"/>
              <w:ind w:left="0" w:right="0" w:firstLine="493"/>
            </w:pPr>
            <w:r>
              <w:rPr>
                <w:rFonts w:ascii="Cambria" w:hAnsi="Cambria"/>
                <w:b w:val="false"/>
                <w:sz w:val="24"/>
              </w:rPr>
              <w:t>–solicitantul nu se încadrează în categoria beneficiarilor eligibili prevăzuți în cadrul intervenției; – documentele care atestă forma de organizare a solicitantului nu sunt depuse sau nu sunt conforme; – documentele administrative privind aprobarea implementării proiectului nu sunt prezentate; – solicitantul nu transmite clarificările solicitate sau răspunsul transmis nu clarifică aspectele solicitate.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 GAL</w:t>
            </w:r>
          </w:p>
        </w:tc>
        <w:tc>
          <w:tcPr>
            <w:vAlign w:val="center"/>
          </w:tcPr>
          <w:p>
            <w:pPr>
              <w:spacing w:line="360" w:lineRule="auto"/>
              <w:ind w:left="0" w:right="0" w:firstLine="493"/>
            </w:pPr>
            <w:r>
              <w:rPr>
                <w:rFonts w:ascii="Cambria Bold" w:hAnsi="Cambria Bold"/>
                <w:b/>
                <w:color w:val="1B4167"/>
                <w:sz w:val="24"/>
              </w:rPr>
              <w:t>Pentru a fi eligibile, toate investițiile aferente implementării proiectului trebuie să fie efectuate pe teritoriul GAL (elemente comune tipurilor de intervenție FEADR descrise în SDL)</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toate investițiile prevăzute în cadrul proiectului sunt realizate pe teritoriul acoperit de Strategia de Dezvoltare Locală a parteneriatului ASOCIAȚIA GAL JIU-ROMANAȚI.</w:t>
            </w:r>
          </w:p>
          <w:p>
            <w:pPr>
              <w:spacing w:line="360" w:lineRule="auto"/>
              <w:ind w:left="0" w:right="0" w:firstLine="493"/>
            </w:pPr>
            <w:r>
              <w:rPr>
                <w:rFonts w:ascii="Cambria" w:hAnsi="Cambria"/>
                <w:b w:val="false"/>
                <w:sz w:val="24"/>
              </w:rPr>
              <w:t>Prin aplicarea acestui criteriu se urmărește asigurarea faptului că fondurile alocate prin SDL contribuie direct la dezvoltarea teritoriului GAL și că investițiile realizate prin proiect sunt localizate exclusiv în unitățile administrativ-teritoriale care fac parte din teritoriul parteneriatului.</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w:t>
            </w:r>
          </w:p>
          <w:p>
            <w:pPr>
              <w:spacing w:line="360" w:lineRule="auto"/>
              <w:ind w:left="0" w:right="0" w:firstLine="493"/>
            </w:pPr>
            <w:r>
              <w:rPr>
                <w:rFonts w:ascii="Cambria" w:hAnsi="Cambria"/>
                <w:b w:val="false"/>
                <w:sz w:val="24"/>
              </w:rPr>
              <w:t>Doc. 3.5 Documente doveditoare privind dreptul de proprietate / administrare pe o perioadă de 10 ani, asupra bunurilor imobile la care se vor efectua lucrări / dotări / etc., conform Cererii de finanțare.</w:t>
            </w:r>
          </w:p>
          <w:p>
            <w:pPr>
              <w:spacing w:line="360" w:lineRule="auto"/>
              <w:ind w:left="0" w:right="0" w:firstLine="493"/>
            </w:pPr>
            <w:r>
              <w:rPr>
                <w:rFonts w:ascii="Cambria" w:hAnsi="Cambria"/>
                <w:b w:val="false"/>
                <w:sz w:val="24"/>
              </w:rPr>
              <w:t>Doc. 3.6 Extras de carte funciară din care rezultă înscrierea dreptului de proprietate al unității administrativ-teritoriale asupra bunului imobil (terenul pe care urmează a se realiza investiția) în domeniul public al acesteia, aferent Cererii de finanțare.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3.7 Inventarul bunurilor care aparțin domeniului public al unității administrativ-teritoriale (UAT/UAT-urilor), atestat prin Hotărâre a Guvernului sau prin Hotărâre a Consiliului Local.</w:t>
            </w:r>
          </w:p>
          <w:p>
            <w:pPr>
              <w:spacing w:line="360" w:lineRule="auto"/>
              <w:ind w:left="0" w:right="0" w:firstLine="493"/>
            </w:pPr>
            <w:r>
              <w:rPr>
                <w:rFonts w:ascii="Cambria" w:hAnsi="Cambria"/>
                <w:b w:val="false"/>
                <w:sz w:val="24"/>
              </w:rPr>
              <w:t>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w:t>
            </w:r>
          </w:p>
          <w:p>
            <w:pPr>
              <w:spacing w:line="360" w:lineRule="auto"/>
              <w:ind w:left="0" w:right="0" w:firstLine="493"/>
            </w:pPr>
            <w:r>
              <w:rPr>
                <w:rFonts w:ascii="Cambria" w:hAnsi="Cambria"/>
                <w:b w:val="false"/>
                <w:sz w:val="24"/>
              </w:rPr>
              <w:t>Doc. 19.1 Extras Carte funciară pentru informare Doc. 19.7 Declarație privind localizarea investiției pe teritoriul GAL</w:t>
            </w:r>
          </w:p>
          <w:p>
            <w:r>
              <w:rPr>
                <w:rFonts w:ascii="Cambria" w:hAnsi="Cambria"/>
                <w:b w:val="false"/>
                <w:sz w:val="24"/>
              </w:rPr>
              <w:t>Metodologia de verificareEvaluatorul verifică dacă toate investițiile prevăzute în cadrul proiectului sunt localizate pe teritoriul acoperit de Strategia de Dezvoltare Locală a parteneriatului ASOCIAȚIA GAL JIU-ROMANAȚI. În primul rând se analizează documentația tehnico-economică depusă de solicitant pentru identificarea amplasamentului investiției, respectiv: Doc. 1.a) Studiul de Fezabilitate conform HG. 907/2016 pentru obiectivele/proiectele noi și mixte de investiții Doc. 1.b) Documentația de Avizare pentru Lucrări de Intervenții (DALI) conform HG. 907/2016 Doc. 1.c) Memoriu justificativ Evaluatorul verifică în cadrul acestor documente descrierea investiției, amplasamentul acesteia, localitatea și unitatea administrativ-teritorială în care se realizează proiectul. Pentru confirmarea amplasamentului investiției și a dreptului solicitantului asupra imobilului pe care se realizează investiția, evaluatorul verifică: Doc. 3.5 Documente doveditoare privind dreptul de proprietate / administrare pe o perioadă de 10 ani, asupra bunurilor imobile la care se vor efectua lucrări / dotări / etc., conform Cererii de finanțare. De asemenea, pentru confirmarea situației juridice și a localizării imobilului se verifică: Doc. 19.1 Extras Carte funciară pentru informare. În cazul investițiilor realizate pe bunuri aparținând domeniului public al unităților administrativ-teritoriale, evaluatorul verifică: Doc. 3.6 Extras de carte funciară din care rezultă înscrierea dreptului de proprietate al unității administrativ-teritoriale asupra bunului imobil (terenul pe care urmează a se realiza investiția) în domeniul public al acesteia, aferent Cererii de finanțare, sau Doc. 3.7 Inventarul bunurilor care aparțin domeniului public al unității administrativ-teritoriale (UAT/UAT-urilor), atestat prin Hotărâre a Guvernului sau prin Hotărâre a Consiliului Local. Dacă este cazul, se verifică și: 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 Evaluatorul verifică și: Doc. 19.7 Declarație privind localizarea investiției pe teritoriul GAL, prin care solicitantul confirmă pe propria răspundere că investiția este realizată pe teritoriul acoperit de Strategia de Dezvoltare Locală. În cazul în care proiectul include mai multe componente sau mai multe obiective de investiții, evaluatorul verifică pentru fiecare componentă amplasamentul și localizarea acesteia. Evaluatorul verifică dacă toate investițiile propuse sunt realizate în localități care fac parte din teritoriul parteneriatului ASOCIAȚIA GAL JIU-ROMANAȚI. Clarificări, dacă este cazul În situația în care, în urma verificării documentației depuse, evaluatorul constată neconcordanțe privind amplasamentul investiției sau localizarea acesteia, acesta poate solicita clarificări solicitantului. Solicitantul are obligația de a transmite documentele și informațiile solicitate în termenul stabilit prin solicitarea de clarificări. În situația în care solicitantul nu transmite răspunsul în termenul stabilit sau răspunsul transmis nu clarifică aspectele solicitate, proiectul poate fi declarat neeligibil. Clarificările nu pot înlocui documentele obligatorii prevăzute în cadrul cererii de finanțare. Condiții de eligibilitate / neeligibilitate Proiectul este considerat eligibil dacă toate investițiile prevăzute în proiect sunt localizate pe teritoriul acoperit de Strategia de Dezvoltare Locală a parteneriatului ASOCIAȚIA GAL JIU-ROMANAȚI și acest lucru este demonstrat prin documentele depuse. Proiectul este considerat neeligibil în următoarele situații: – investiția sau o parte a investiției este localizată în afara teritoriului GAL; – documentele depuse nu permit verificarea amplasamentului investiției; – informațiile privind localizarea investiției sunt incomplete sau contradictorii; – solicitantul nu transmite clarificările solicitate sau răspunsul transmis nu clarifică aspectele solicitate.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 GAL</w:t>
            </w:r>
          </w:p>
        </w:tc>
        <w:tc>
          <w:tcPr>
            <w:vAlign w:val="center"/>
          </w:tcPr>
          <w:p>
            <w:r>
              <w:rPr>
                <w:rFonts w:ascii="Cambria Bold" w:hAnsi="Cambria Bold"/>
                <w:b/>
                <w:color w:val="1B4167"/>
                <w:sz w:val="24"/>
              </w:rPr>
              <w:t>R.15-Investiții sprijinite încapacitatea de producție aenergiei din surse regenerabile,inclusiv în bio-bazate (în MW)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Indicatorul R.15 urmărește cuantificarea capacității de producere a energiei din surse regenerabile instalate prin proiectele finanțate în cadrul intervenției. Indicatorul reflectă contribuția investițiilor sprijinite la creșterea producției de energie din surse regenerabile și la reducerea dependenței de combustibili fosili în zonele rurale.</w:t>
            </w:r>
          </w:p>
          <w:p>
            <w:pPr>
              <w:spacing w:line="360" w:lineRule="auto"/>
              <w:ind w:left="0" w:right="0" w:firstLine="493"/>
            </w:pPr>
            <w:r>
              <w:rPr>
                <w:rFonts w:ascii="Cambria" w:hAnsi="Cambria"/>
                <w:b w:val="false"/>
                <w:sz w:val="24"/>
              </w:rPr>
              <w:t>Prin acest indicator se monitorizează contribuția proiectelor finanțate la atingerea obiectivelor europene și naționale privind tranziția energetică, creșterea utilizării energiei din surse regenerabile, reducerea emisiilor de gaze cu efect de seră și promovarea unei economii cu emisii reduse de carbon.</w:t>
            </w:r>
          </w:p>
          <w:p>
            <w:pPr>
              <w:spacing w:line="360" w:lineRule="auto"/>
              <w:ind w:left="0" w:right="0" w:firstLine="493"/>
            </w:pPr>
            <w:r>
              <w:rPr>
                <w:rFonts w:ascii="Cambria" w:hAnsi="Cambria"/>
                <w:b w:val="false"/>
                <w:sz w:val="24"/>
              </w:rPr>
              <w:t>Indicatorul se exprimă prin capacitatea instalată a sistemelor de producere a energiei din surse regenerabile realizate prin proiectele finanțate, exprimată în megawați (MW).</w:t>
            </w:r>
          </w:p>
          <w:p>
            <w:pPr>
              <w:spacing w:line="360" w:lineRule="auto"/>
              <w:ind w:left="0" w:right="0" w:firstLine="493"/>
            </w:pPr>
            <w:r>
              <w:rPr>
                <w:rFonts w:ascii="Cambria" w:hAnsi="Cambria"/>
                <w:b w:val="false"/>
                <w:sz w:val="24"/>
              </w:rPr>
              <w:t>Valoarea indicatorului se determină pe baza capacității instalate a sistemului energetic prevăzut în proiect, conform documentației tehnice depuse de solicitant.</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 Doc. 19.16 Calculul capacității instalate a sistemului de producere a energiei Doc. 19.17 Fișă tehnică a echipamentelor energetice Doc. 19.12 Memoriu tehnic privind soluțiile energetice propuse Doc. 19.10 Declarație privind respectarea principiului DNSH (Do No Significant Harm) Doc. 19.8 Plan de sustenabilitate și exploatare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proiectul include investiții pentru producerea energiei din surse regenerabile și dacă acestea contribuie la realizarea indicatorului R.15.</w:t>
            </w:r>
          </w:p>
          <w:p>
            <w:pPr>
              <w:spacing w:line="360" w:lineRule="auto"/>
              <w:ind w:left="0" w:right="0" w:firstLine="493"/>
            </w:pPr>
            <w:r>
              <w:rPr>
                <w:rFonts w:ascii="Cambria" w:hAnsi="Cambria"/>
                <w:b w:val="false"/>
                <w:sz w:val="24"/>
              </w:rPr>
              <w:t>În prima etapă se analizează documentația tehnico-economică depusă de solicitant: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w:t>
            </w:r>
          </w:p>
          <w:p>
            <w:pPr>
              <w:spacing w:line="360" w:lineRule="auto"/>
              <w:ind w:left="0" w:right="0" w:firstLine="493"/>
            </w:pPr>
            <w:r>
              <w:rPr>
                <w:rFonts w:ascii="Cambria" w:hAnsi="Cambria"/>
                <w:b w:val="false"/>
                <w:sz w:val="24"/>
              </w:rPr>
              <w:t>Evaluatorul verifică descrierea investiției și identifică dacă proiectul include sisteme de producere a energiei din surse regenerabile, cum ar fi sisteme fotovoltaice, sisteme pe biomasă, biogaz sau alte tehnologii similare.</w:t>
            </w:r>
          </w:p>
          <w:p>
            <w:pPr>
              <w:spacing w:line="360" w:lineRule="auto"/>
              <w:ind w:left="0" w:right="0" w:firstLine="493"/>
            </w:pPr>
            <w:r>
              <w:rPr>
                <w:rFonts w:ascii="Cambria" w:hAnsi="Cambria"/>
                <w:b w:val="false"/>
                <w:sz w:val="24"/>
              </w:rPr>
              <w:t>Ulterior se analizează documentele tehnice care justifică investiția energetică:</w:t>
            </w:r>
          </w:p>
          <w:p>
            <w:pPr>
              <w:spacing w:line="360" w:lineRule="auto"/>
              <w:ind w:left="0" w:right="0" w:firstLine="493"/>
            </w:pPr>
            <w:r>
              <w:rPr>
                <w:rFonts w:ascii="Cambria" w:hAnsi="Cambria"/>
                <w:b w:val="false"/>
                <w:sz w:val="24"/>
              </w:rPr>
              <w:t>Doc. 19.16 Calculul capacității instalate a sistemului de producere a energiei Doc. 19.17 Fișă tehnică a echipamentelor energetice</w:t>
            </w:r>
          </w:p>
          <w:p>
            <w:pPr>
              <w:spacing w:line="360" w:lineRule="auto"/>
              <w:ind w:left="0" w:right="0" w:firstLine="493"/>
            </w:pPr>
            <w:r>
              <w:rPr>
                <w:rFonts w:ascii="Cambria" w:hAnsi="Cambria"/>
                <w:b w:val="false"/>
                <w:sz w:val="24"/>
              </w:rPr>
              <w:t>Prin aceste documente evaluatorul verifică capacitatea instalată a sistemului energetic și stabilește valoarea indicatorului R.15, exprimată în megawați (MW).</w:t>
            </w:r>
          </w:p>
          <w:p>
            <w:pPr>
              <w:spacing w:line="360" w:lineRule="auto"/>
              <w:ind w:left="0" w:right="0" w:firstLine="493"/>
            </w:pPr>
            <w:r>
              <w:rPr>
                <w:rFonts w:ascii="Cambria" w:hAnsi="Cambria"/>
                <w:b w:val="false"/>
                <w:sz w:val="24"/>
              </w:rPr>
              <w:t>Capacitatea instalată este determinată pe baza caracteristicilor tehnice ale echipamentelor propuse, conform fișelor tehnice și calculelor energetice prezentate în documentația proiectului.</w:t>
            </w:r>
          </w:p>
          <w:p>
            <w:pPr>
              <w:spacing w:line="360" w:lineRule="auto"/>
              <w:ind w:left="0" w:right="0" w:firstLine="493"/>
            </w:pPr>
            <w:r>
              <w:rPr>
                <w:rFonts w:ascii="Cambria" w:hAnsi="Cambria"/>
                <w:b w:val="false"/>
                <w:sz w:val="24"/>
              </w:rPr>
              <w:t>Evaluatorul verifică, de asemenea:</w:t>
            </w:r>
          </w:p>
          <w:p>
            <w:pPr>
              <w:spacing w:line="360" w:lineRule="auto"/>
              <w:ind w:left="0" w:right="0" w:firstLine="493"/>
            </w:pPr>
            <w:r>
              <w:rPr>
                <w:rFonts w:ascii="Cambria" w:hAnsi="Cambria"/>
                <w:b w:val="false"/>
                <w:sz w:val="24"/>
              </w:rPr>
              <w:t>Doc. 19.12 Memoriu tehnic privind soluțiile energetice propuse</w:t>
            </w:r>
          </w:p>
          <w:p>
            <w:pPr>
              <w:spacing w:line="360" w:lineRule="auto"/>
              <w:ind w:left="0" w:right="0" w:firstLine="493"/>
            </w:pPr>
            <w:r>
              <w:rPr>
                <w:rFonts w:ascii="Cambria" w:hAnsi="Cambria"/>
                <w:b w:val="false"/>
                <w:sz w:val="24"/>
              </w:rPr>
              <w:t>pentru a confirma modul de funcționare al sistemului energetic și integrarea acestuia în cadrul investiției.</w:t>
            </w:r>
          </w:p>
          <w:p>
            <w:pPr>
              <w:spacing w:line="360" w:lineRule="auto"/>
              <w:ind w:left="0" w:right="0" w:firstLine="493"/>
            </w:pPr>
            <w:r>
              <w:rPr>
                <w:rFonts w:ascii="Cambria" w:hAnsi="Cambria"/>
                <w:b w:val="false"/>
                <w:sz w:val="24"/>
              </w:rPr>
              <w:t>Se verifică și:</w:t>
            </w:r>
          </w:p>
          <w:p>
            <w:pPr>
              <w:spacing w:line="360" w:lineRule="auto"/>
              <w:ind w:left="0" w:right="0" w:firstLine="493"/>
            </w:pPr>
            <w:r>
              <w:rPr>
                <w:rFonts w:ascii="Cambria" w:hAnsi="Cambria"/>
                <w:b w:val="false"/>
                <w:sz w:val="24"/>
              </w:rPr>
              <w:t>Doc. 19.10 Declarație privind respectarea principiului DNSH (Do No Significant Harm)</w:t>
            </w:r>
          </w:p>
          <w:p>
            <w:pPr>
              <w:spacing w:line="360" w:lineRule="auto"/>
              <w:ind w:left="0" w:right="0" w:firstLine="493"/>
            </w:pPr>
            <w:r>
              <w:rPr>
                <w:rFonts w:ascii="Cambria" w:hAnsi="Cambria"/>
                <w:b w:val="false"/>
                <w:sz w:val="24"/>
              </w:rPr>
              <w:t>pentru a confirma că investiția nu produce efecte negative semnificative asupra mediului.</w:t>
            </w:r>
          </w:p>
          <w:p>
            <w:pPr>
              <w:spacing w:line="360" w:lineRule="auto"/>
              <w:ind w:left="0" w:right="0" w:firstLine="493"/>
            </w:pPr>
            <w:r>
              <w:rPr>
                <w:rFonts w:ascii="Cambria" w:hAnsi="Cambria"/>
                <w:b w:val="false"/>
                <w:sz w:val="24"/>
              </w:rPr>
              <w:t>Evaluatorul analizează și:</w:t>
            </w:r>
          </w:p>
          <w:p>
            <w:pPr>
              <w:spacing w:line="360" w:lineRule="auto"/>
              <w:ind w:left="0" w:right="0" w:firstLine="493"/>
            </w:pPr>
            <w:r>
              <w:rPr>
                <w:rFonts w:ascii="Cambria" w:hAnsi="Cambria"/>
                <w:b w:val="false"/>
                <w:sz w:val="24"/>
              </w:rPr>
              <w:t>Doc. 19.8 Plan de sustenabilitate și exploatare</w:t>
            </w:r>
          </w:p>
          <w:p>
            <w:pPr>
              <w:spacing w:line="360" w:lineRule="auto"/>
              <w:ind w:left="0" w:right="0" w:firstLine="493"/>
            </w:pPr>
            <w:r>
              <w:rPr>
                <w:rFonts w:ascii="Cambria" w:hAnsi="Cambria"/>
                <w:b w:val="false"/>
                <w:sz w:val="24"/>
              </w:rPr>
              <w:t>pentru a verifica modul de utilizare și exploatare pe termen lung a sistemului de producere a energiei.</w:t>
            </w:r>
          </w:p>
          <w:p>
            <w:pPr>
              <w:spacing w:line="360" w:lineRule="auto"/>
              <w:ind w:left="0" w:right="0" w:firstLine="493"/>
            </w:pPr>
            <w:r>
              <w:rPr>
                <w:rFonts w:ascii="Cambria" w:hAnsi="Cambria"/>
                <w:b w:val="false"/>
                <w:sz w:val="24"/>
              </w:rPr>
              <w:t>În situația în care proiectul include investiții pentru producerea energiei din surse regenerabile, iar capacitatea instalată este demonstrată prin documentele tehnice depuse, proiectul este luat în calcul pentru realizarea indicatorului R.15.</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că informațiile privind capacitatea instalată a sistemului energetic sunt incomplete sau neclare,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proiectul nu va fi luat în calcul la realizarea indicatorului R.15.</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Condiții de înregistrare a indicatorului</w:t>
            </w:r>
          </w:p>
          <w:p>
            <w:pPr>
              <w:spacing w:line="360" w:lineRule="auto"/>
              <w:ind w:left="0" w:right="0" w:firstLine="493"/>
            </w:pPr>
            <w:r>
              <w:rPr>
                <w:rFonts w:ascii="Cambria" w:hAnsi="Cambria"/>
                <w:b w:val="false"/>
                <w:sz w:val="24"/>
              </w:rPr>
              <w:t>Operațiunea este luată în calcul pentru indicatorul R.15  și proiectul declarat eligibil dacă proiectul include investiții pentru producerea energiei din surse regenerabile, iar capacitatea instalată a sistemului energetic este demonstrată prin documentele tehnice depuse.</w:t>
            </w:r>
          </w:p>
          <w:p>
            <w:pPr>
              <w:spacing w:line="360" w:lineRule="auto"/>
              <w:ind w:left="0" w:right="0" w:firstLine="493"/>
            </w:pPr>
            <w:r>
              <w:rPr>
                <w:rFonts w:ascii="Cambria" w:hAnsi="Cambria"/>
                <w:b w:val="false"/>
                <w:sz w:val="24"/>
              </w:rPr>
              <w:t>Valoarea indicatorului este determinată prin însumarea capacității instalate a sistemelor energetice realizate prin proiect, exprimată în megawați (MW).</w:t>
            </w:r>
          </w:p>
          <w:p>
            <w:pPr>
              <w:spacing w:line="360" w:lineRule="auto"/>
              <w:ind w:left="0" w:right="0" w:firstLine="493"/>
            </w:pPr>
            <w:r>
              <w:rPr>
                <w:rFonts w:ascii="Cambria" w:hAnsi="Cambria"/>
                <w:b w:val="false"/>
                <w:sz w:val="24"/>
              </w:rPr>
              <w:t>Operațiunea nu este luată în calcul pentru indicatorul  R.15și proiectul declarat neeligibil în următoarele situații:</w:t>
            </w:r>
          </w:p>
          <w:p>
            <w:pPr>
              <w:spacing w:line="360" w:lineRule="auto"/>
              <w:ind w:left="0" w:right="0" w:firstLine="493"/>
            </w:pPr>
            <w:r>
              <w:rPr>
                <w:rFonts w:ascii="Cambria" w:hAnsi="Cambria"/>
                <w:b w:val="false"/>
                <w:sz w:val="24"/>
              </w:rPr>
              <w:t>– proiectul nu include investiții pentru producerea energiei din surse regenerabile; – documentația tehnică nu indică sau nu justifică capacitatea instalată a sistemului energetic; – informațiile necesare verificării indicatorului nu sunt prezentate sau nu pot fi validate.</w:t>
            </w:r>
          </w:p>
          <w:p>
            <w:pPr>
              <w:spacing w:line="360" w:lineRule="auto"/>
              <w:ind w:left="0" w:right="0" w:firstLine="493"/>
            </w:pPr>
            <w:r>
              <w:rPr>
                <w:rFonts w:ascii="Cambria" w:hAnsi="Cambria"/>
                <w:b w:val="false"/>
                <w:sz w:val="24"/>
              </w:rPr>
              <w:t>Prin proiect trebuie să fie prevăzute investiții care contribuie la atingerea obiectivelor de mediu și climat stabilite prin Planul Strategic PAC. În acest sens, fiecare proiect depus în cadrul intervenției trebuie să contribuie la realizarea indicatorului:</w:t>
            </w:r>
          </w:p>
          <w:p>
            <w:pPr>
              <w:spacing w:line="360" w:lineRule="auto"/>
              <w:ind w:left="0" w:right="0" w:firstLine="493"/>
            </w:pPr>
            <w:r>
              <w:rPr>
                <w:rFonts w:ascii="Cambria" w:hAnsi="Cambria"/>
                <w:b w:val="false"/>
                <w:sz w:val="24"/>
              </w:rPr>
              <w:t>– R.15 – Investiții sprijinite în capacitatea de producție a energiei din surse regenerabile, inclusiv în bio-bazate (în MW).</w:t>
            </w:r>
          </w:p>
          <w:p>
            <w:pPr>
              <w:spacing w:line="360" w:lineRule="auto"/>
              <w:ind w:left="0" w:right="0" w:firstLine="493"/>
            </w:pPr>
            <w:r>
              <w:rPr>
                <w:rFonts w:ascii="Cambria" w:hAnsi="Cambria"/>
                <w:b w:val="false"/>
                <w:sz w:val="24"/>
              </w:rPr>
              <w:t>Condiția este considerată îndeplinită dacă proiectul include investiții care contribuie la realizarea indicatorului R.15.</w:t>
            </w:r>
          </w:p>
          <w:p>
            <w:pPr>
              <w:spacing w:line="360" w:lineRule="auto"/>
              <w:ind w:left="0" w:right="0" w:firstLine="493"/>
            </w:pPr>
            <w:r>
              <w:rPr>
                <w:rFonts w:ascii="Cambria" w:hAnsi="Cambria"/>
                <w:b w:val="false"/>
                <w:sz w:val="24"/>
              </w:rPr>
              <w:t>În situația în care proiectul nu contribuie la realizarea indicatorului R.15, prin includerea unor investiții pentru producerea energiei din surse regenerabile, operațiunea nu va fi luată în calcul pentru realizarea indicatorului.</w:t>
            </w:r>
          </w:p>
          <w:p>
            <w:pPr>
              <w:spacing w:line="360" w:lineRule="auto"/>
              <w:ind w:left="0" w:right="0" w:firstLine="493"/>
            </w:pPr>
            <w:r>
              <w:rPr>
                <w:rFonts w:ascii="Cambria" w:hAnsi="Cambria"/>
                <w:b w:val="false"/>
                <w:sz w:val="24"/>
              </w:rPr>
              <w:t>Contribuția proiectului la indicatorul menționat trebuie demonstrată prin documentația tehnică depusă în cadrul Cererii de finanțare.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P1- Numărul de beneficiari indirecți care vor prelua rezultatele proiectului . Grad de acoperire a populatiei deservite</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Numărul populației beneficiare de rezultatele proiectului</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criteriului constă în evaluarea impactului proiectului asupra comunității locale, respectiv numărul de persoane care vor beneficia direct sau indirect de rezultatele investiției realizate.</w:t>
            </w:r>
          </w:p>
          <w:p>
            <w:pPr>
              <w:spacing w:line="360" w:lineRule="auto"/>
              <w:ind w:left="0" w:right="0" w:firstLine="493"/>
            </w:pPr>
            <w:r>
              <w:rPr>
                <w:rFonts w:ascii="Cambria" w:hAnsi="Cambria"/>
                <w:b w:val="false"/>
                <w:sz w:val="24"/>
              </w:rPr>
              <w:t>Prin aplicarea acestui criteriu se urmărește prioritizarea proiectelor care generează un impact mai mare asupra populației din teritoriul parteneriatului ASOCIAȚIA GAL JIU-ROMANAȚI și care contribuie într-o măsură mai mare la creșterea calității vieții și la dezvoltarea durabilă a comunităților rurale.</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 Doc. 1.m) Hotărârea Consiliului Local pentru implementarea proiectului Doc. 19.8 Plan de sustenabilitate și exploatare Doc. 19.5 Strategia de dezvoltare locală la nivel de UAT/ extras relevant din strategie și Hotărârea de aprobare a acesteia Doc. 19 Alte documente justificative (după caz)</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numărul populației beneficiare de rezultatele proiectului pe baza informațiilor prezentate în documentația tehnico-economică depusă de solicitant.</w:t>
            </w:r>
          </w:p>
          <w:p>
            <w:pPr>
              <w:spacing w:line="360" w:lineRule="auto"/>
              <w:ind w:left="0" w:right="0" w:firstLine="493"/>
            </w:pPr>
            <w:r>
              <w:rPr>
                <w:rFonts w:ascii="Cambria" w:hAnsi="Cambria"/>
                <w:b w:val="false"/>
                <w:sz w:val="24"/>
              </w:rPr>
              <w:t>În primul rând se analizează documentația tehnică a proiectului:</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w:t>
            </w:r>
          </w:p>
          <w:p>
            <w:pPr>
              <w:spacing w:line="360" w:lineRule="auto"/>
              <w:ind w:left="0" w:right="0" w:firstLine="493"/>
            </w:pPr>
            <w:r>
              <w:rPr>
                <w:rFonts w:ascii="Cambria" w:hAnsi="Cambria"/>
                <w:b w:val="false"/>
                <w:sz w:val="24"/>
              </w:rPr>
              <w:t>Evaluatorul verifică secțiunile din documentația tehnică în care este descris impactul investiției asupra comunității și numărul estimat de beneficiari ai proiectului.</w:t>
            </w:r>
          </w:p>
          <w:p>
            <w:pPr>
              <w:spacing w:line="360" w:lineRule="auto"/>
              <w:ind w:left="0" w:right="0" w:firstLine="493"/>
            </w:pPr>
            <w:r>
              <w:rPr>
                <w:rFonts w:ascii="Cambria" w:hAnsi="Cambria"/>
                <w:b w:val="false"/>
                <w:sz w:val="24"/>
              </w:rPr>
              <w:t>Se analizează și:</w:t>
            </w:r>
          </w:p>
          <w:p>
            <w:pPr>
              <w:spacing w:line="360" w:lineRule="auto"/>
              <w:ind w:left="0" w:right="0" w:firstLine="493"/>
            </w:pPr>
            <w:r>
              <w:rPr>
                <w:rFonts w:ascii="Cambria" w:hAnsi="Cambria"/>
                <w:b w:val="false"/>
                <w:sz w:val="24"/>
              </w:rPr>
              <w:t>Doc. 19.8 Plan de sustenabilitate și exploatare</w:t>
            </w:r>
          </w:p>
          <w:p>
            <w:pPr>
              <w:spacing w:line="360" w:lineRule="auto"/>
              <w:ind w:left="0" w:right="0" w:firstLine="493"/>
            </w:pPr>
            <w:r>
              <w:rPr>
                <w:rFonts w:ascii="Cambria" w:hAnsi="Cambria"/>
                <w:b w:val="false"/>
                <w:sz w:val="24"/>
              </w:rPr>
              <w:t>pentru a identifica modul în care investiția va fi utilizată după finalizarea proiectului și numărul estimat al utilizatorilor sau beneficiarilor.</w:t>
            </w:r>
          </w:p>
          <w:p>
            <w:pPr>
              <w:spacing w:line="360" w:lineRule="auto"/>
              <w:ind w:left="0" w:right="0" w:firstLine="493"/>
            </w:pPr>
            <w:r>
              <w:rPr>
                <w:rFonts w:ascii="Cambria" w:hAnsi="Cambria"/>
                <w:b w:val="false"/>
                <w:sz w:val="24"/>
              </w:rPr>
              <w:t>Evaluatorul verifică dacă numărul populației beneficiare este justificat și corelat cu tipul investiției și cu amplasamentul acesteia.</w:t>
            </w:r>
          </w:p>
          <w:p>
            <w:pPr>
              <w:spacing w:line="360" w:lineRule="auto"/>
              <w:ind w:left="0" w:right="0" w:firstLine="493"/>
            </w:pPr>
            <w:r>
              <w:rPr>
                <w:rFonts w:ascii="Cambria" w:hAnsi="Cambria"/>
                <w:b w:val="false"/>
                <w:sz w:val="24"/>
              </w:rPr>
              <w:t>Dacă este cazul, evaluatorul poate analiza și:</w:t>
            </w:r>
          </w:p>
          <w:p>
            <w:pPr>
              <w:spacing w:line="360" w:lineRule="auto"/>
              <w:ind w:left="0" w:right="0" w:firstLine="493"/>
            </w:pPr>
            <w:r>
              <w:rPr>
                <w:rFonts w:ascii="Cambria" w:hAnsi="Cambria"/>
                <w:b w:val="false"/>
                <w:sz w:val="24"/>
              </w:rPr>
              <w:t>Doc. 19.5 Strategia de dezvoltare locală la nivel de UAT/ extras relevant din strategie și Hotărârea de aprobare a acesteia</w:t>
            </w:r>
          </w:p>
          <w:p>
            <w:pPr>
              <w:spacing w:line="360" w:lineRule="auto"/>
              <w:ind w:left="0" w:right="0" w:firstLine="493"/>
            </w:pPr>
            <w:r>
              <w:rPr>
                <w:rFonts w:ascii="Cambria" w:hAnsi="Cambria"/>
                <w:b w:val="false"/>
                <w:sz w:val="24"/>
              </w:rPr>
              <w:t>pentru a verifica datele privind populația comunității.</w:t>
            </w:r>
          </w:p>
          <w:p>
            <w:pPr>
              <w:spacing w:line="360" w:lineRule="auto"/>
              <w:ind w:left="0" w:right="0" w:firstLine="493"/>
            </w:pPr>
            <w:r>
              <w:rPr>
                <w:rFonts w:ascii="Cambria" w:hAnsi="Cambria"/>
                <w:b w:val="false"/>
                <w:sz w:val="24"/>
              </w:rPr>
              <w:t>În cazul proiectelor implementate de unități administrativ-teritoriale, populația beneficiară poate fi considerată populația localității în care se realizează investiția.</w:t>
            </w:r>
          </w:p>
          <w:p>
            <w:pPr>
              <w:spacing w:line="360" w:lineRule="auto"/>
              <w:ind w:left="0" w:right="0" w:firstLine="493"/>
            </w:pPr>
            <w:r>
              <w:rPr>
                <w:rFonts w:ascii="Cambria" w:hAnsi="Cambria"/>
                <w:b w:val="false"/>
                <w:sz w:val="24"/>
              </w:rPr>
              <w:t>În cazul proiectelor implementate de instituții de învățământ, populația beneficiară poate include elevii, cadrele didactice și alte categorii de persoane care utilizează infrastructura sau serviciile rezultate din proiect.</w:t>
            </w:r>
          </w:p>
          <w:p>
            <w:pPr>
              <w:spacing w:line="360" w:lineRule="auto"/>
              <w:ind w:left="0" w:right="0" w:firstLine="493"/>
            </w:pPr>
            <w:r>
              <w:rPr>
                <w:rFonts w:ascii="Cambria" w:hAnsi="Cambria"/>
                <w:b w:val="false"/>
                <w:sz w:val="24"/>
              </w:rPr>
              <w:t>Modul de acordare a punctajului</w:t>
            </w:r>
          </w:p>
          <w:p>
            <w:pPr>
              <w:spacing w:line="360" w:lineRule="auto"/>
              <w:ind w:left="0" w:right="0" w:firstLine="493"/>
            </w:pPr>
            <w:r>
              <w:rPr>
                <w:rFonts w:ascii="Cambria" w:hAnsi="Cambria"/>
                <w:b w:val="false"/>
                <w:sz w:val="24"/>
              </w:rPr>
              <w:t>Punctajul se acordă în funcție de numărul populației beneficiare de rezultatele proiectului, după cum urmează:</w:t>
            </w:r>
          </w:p>
          <w:p>
            <w:pPr>
              <w:spacing w:line="360" w:lineRule="auto"/>
              <w:ind w:left="0" w:right="0" w:firstLine="493"/>
            </w:pPr>
            <w:r>
              <w:rPr>
                <w:rFonts w:ascii="Cambria" w:hAnsi="Cambria"/>
                <w:b w:val="false"/>
                <w:sz w:val="24"/>
              </w:rPr>
              <w:t>– peste 5.000 locuitori beneficiari – 40 puncte – între 3.000 și 5.000 locuitori beneficiari – 35 puncte – între 1.000 și 2.999 locuitori beneficiari – 30 puncte – sub 1.000 locuitori beneficiari – 10 puncte</w:t>
            </w:r>
          </w:p>
          <w:p>
            <w:pPr>
              <w:spacing w:line="360" w:lineRule="auto"/>
              <w:ind w:left="0" w:right="0" w:firstLine="493"/>
            </w:pPr>
            <w:r>
              <w:rPr>
                <w:rFonts w:ascii="Cambria" w:hAnsi="Cambria"/>
                <w:b w:val="false"/>
                <w:sz w:val="24"/>
              </w:rPr>
              <w:t>Punctajul se acordă pe baza valorii declarate de solicitant și justificată prin documentele depuse în cadrul cererii de finanțare.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neconcordanțe privind numărul populației beneficiare sau modul de calcul al acesteia,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punctajul aferent criteriului poate fi diminuat sau acordat cu valoarea minimă corespunzătoare.</w:t>
            </w:r>
          </w:p>
          <w:p>
            <w:pPr>
              <w:spacing w:line="360" w:lineRule="auto"/>
              <w:ind w:left="0" w:right="0" w:firstLine="493"/>
            </w:pPr>
            <w:r>
              <w:rPr>
                <w:rFonts w:ascii="Cambria" w:hAnsi="Cambria"/>
                <w:b w:val="false"/>
                <w:sz w:val="24"/>
              </w:rPr>
              <w:t>Clarificările nu pot înlocui documentele obligatorii prevăzute în cadrul cererii de finanțare.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P2- Principiul inovării. Proiectul include elemente inovative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Principiul inovării</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criteriului constă în încurajarea proiectelor care introduc soluții inovative la nivelul comunităților rurale și care contribuie la creșterea eficienței investițiilor realizate prin SDL.</w:t>
            </w:r>
          </w:p>
          <w:p>
            <w:pPr>
              <w:spacing w:line="360" w:lineRule="auto"/>
              <w:ind w:left="0" w:right="0" w:firstLine="493"/>
            </w:pPr>
            <w:r>
              <w:rPr>
                <w:rFonts w:ascii="Cambria" w:hAnsi="Cambria"/>
                <w:b w:val="false"/>
                <w:sz w:val="24"/>
              </w:rPr>
              <w:t>Prin elemente inovative se înțeleg soluții tehnice, tehnologii, echipamente sau metode de implementare care nu sunt utilizate în mod curent la nivelul localității și care contribuie la îmbunătățirea performanței energetice, la protecția mediului sau la creșterea eficienței serviciilor publice.</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1.a) Studiul de Fezabilitate conform HG. 907/2016 pentru obiectivele/proiectele noi și mixte de investiții Doc. 1.b) Documentația de Avizare pentru Lucrări de Intervenții (DALI) conform HG. 907/2016 Doc. 1.c) Memoriu justificativ Doc. 19.18 Memoriu justificativ privind caracterul inovativ al proiectului Doc. 19.12 Memoriu tehnic privind soluțiile de eficiență energetică Doc. 19.17 Fișă tehnică a echipamentelor energetice</w:t>
            </w:r>
          </w:p>
          <w:p>
            <w:pPr>
              <w:spacing w:line="360" w:lineRule="auto"/>
              <w:ind w:left="0" w:right="0" w:firstLine="493"/>
            </w:pPr>
            <w:r>
              <w:rPr>
                <w:rFonts w:ascii="Cambria" w:hAnsi="Cambria"/>
                <w:b w:val="false"/>
                <w:sz w:val="24"/>
              </w:rPr>
              <w:t>Doc 19.19  Alte documente relevante pentru criteriile de selecție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dacă proiectul include elemente inovative prin analizarea documentației tehnico-economice depuse.</w:t>
            </w:r>
          </w:p>
          <w:p>
            <w:pPr>
              <w:spacing w:line="360" w:lineRule="auto"/>
              <w:ind w:left="0" w:right="0" w:firstLine="493"/>
            </w:pPr>
            <w:r>
              <w:rPr>
                <w:rFonts w:ascii="Cambria" w:hAnsi="Cambria"/>
                <w:b w:val="false"/>
                <w:sz w:val="24"/>
              </w:rPr>
              <w:t>Se analizează:</w:t>
            </w:r>
          </w:p>
          <w:p>
            <w:pPr>
              <w:spacing w:line="360" w:lineRule="auto"/>
              <w:ind w:left="0" w:right="0" w:firstLine="493"/>
            </w:pPr>
            <w:r>
              <w:rPr>
                <w:rFonts w:ascii="Cambria" w:hAnsi="Cambria"/>
                <w:b w:val="false"/>
                <w:sz w:val="24"/>
              </w:rPr>
              <w:t>Doc. 1.a) Studiul de Fezabilitate sau Doc. 1.b) Documentația de Avizare pentru Lucrări de Intervenții (DALI) sau Doc. 1.c) Memoriu justificativ</w:t>
            </w:r>
          </w:p>
          <w:p>
            <w:pPr>
              <w:spacing w:line="360" w:lineRule="auto"/>
              <w:ind w:left="0" w:right="0" w:firstLine="493"/>
            </w:pPr>
            <w:r>
              <w:rPr>
                <w:rFonts w:ascii="Cambria" w:hAnsi="Cambria"/>
                <w:b w:val="false"/>
                <w:sz w:val="24"/>
              </w:rPr>
              <w:t>Evaluatorul verifică descrierea soluțiilor tehnice propuse și identifică elementele care pot fi considerate inovative în raport cu situația existentă la nivelul localității.</w:t>
            </w:r>
          </w:p>
          <w:p>
            <w:pPr>
              <w:spacing w:line="360" w:lineRule="auto"/>
              <w:ind w:left="0" w:right="0" w:firstLine="493"/>
            </w:pPr>
            <w:r>
              <w:rPr>
                <w:rFonts w:ascii="Cambria" w:hAnsi="Cambria"/>
                <w:b w:val="false"/>
                <w:sz w:val="24"/>
              </w:rPr>
              <w:t>Se verifică:</w:t>
            </w:r>
          </w:p>
          <w:p>
            <w:pPr>
              <w:spacing w:line="360" w:lineRule="auto"/>
              <w:ind w:left="0" w:right="0" w:firstLine="493"/>
            </w:pPr>
            <w:r>
              <w:rPr>
                <w:rFonts w:ascii="Cambria" w:hAnsi="Cambria"/>
                <w:b w:val="false"/>
                <w:sz w:val="24"/>
              </w:rPr>
              <w:t>Doc. 19.18 Memoriu justificativ privind caracterul inovativ al proiectului</w:t>
            </w:r>
          </w:p>
          <w:p>
            <w:pPr>
              <w:spacing w:line="360" w:lineRule="auto"/>
              <w:ind w:left="0" w:right="0" w:firstLine="493"/>
            </w:pPr>
            <w:r>
              <w:rPr>
                <w:rFonts w:ascii="Cambria" w:hAnsi="Cambria"/>
                <w:b w:val="false"/>
                <w:sz w:val="24"/>
              </w:rPr>
              <w:t>Prin acest document evaluatorul analizează justificarea caracterului inovativ al proiectului și modul în care soluțiile propuse contribuie la îmbunătățirea eficienței investiției.</w:t>
            </w:r>
          </w:p>
          <w:p>
            <w:pPr>
              <w:spacing w:line="360" w:lineRule="auto"/>
              <w:ind w:left="0" w:right="0" w:firstLine="493"/>
            </w:pPr>
            <w:r>
              <w:rPr>
                <w:rFonts w:ascii="Cambria" w:hAnsi="Cambria"/>
                <w:b w:val="false"/>
                <w:sz w:val="24"/>
              </w:rPr>
              <w:t>În cazul proiectelor care includ soluții tehnologice sau echipamente energetice inovative se verifică și:</w:t>
            </w:r>
          </w:p>
          <w:p>
            <w:pPr>
              <w:spacing w:line="360" w:lineRule="auto"/>
              <w:ind w:left="0" w:right="0" w:firstLine="493"/>
            </w:pPr>
            <w:r>
              <w:rPr>
                <w:rFonts w:ascii="Cambria" w:hAnsi="Cambria"/>
                <w:b w:val="false"/>
                <w:sz w:val="24"/>
              </w:rPr>
              <w:t>Doc. 19.12 Memoriu tehnic privind soluțiile de eficiență energetică        Doc. 19.17 Fișă tehnică a echipamentelor energetice</w:t>
            </w:r>
          </w:p>
          <w:p>
            <w:pPr>
              <w:spacing w:line="360" w:lineRule="auto"/>
              <w:ind w:left="0" w:right="0" w:firstLine="493"/>
            </w:pPr>
            <w:r>
              <w:rPr>
                <w:rFonts w:ascii="Cambria" w:hAnsi="Cambria"/>
                <w:b w:val="false"/>
                <w:sz w:val="24"/>
              </w:rPr>
              <w:t>pentru a confirma caracteristicile tehnice ale echipamentelor și soluțiilor propuse.</w:t>
            </w:r>
          </w:p>
          <w:p>
            <w:pPr>
              <w:spacing w:line="360" w:lineRule="auto"/>
              <w:ind w:left="0" w:right="0" w:firstLine="493"/>
            </w:pPr>
            <w:r>
              <w:rPr>
                <w:rFonts w:ascii="Cambria" w:hAnsi="Cambria"/>
                <w:b w:val="false"/>
                <w:sz w:val="24"/>
              </w:rPr>
              <w:t>Modul de acordare a punctajului</w:t>
            </w:r>
          </w:p>
          <w:p>
            <w:pPr>
              <w:spacing w:line="360" w:lineRule="auto"/>
              <w:ind w:left="0" w:right="0" w:firstLine="493"/>
            </w:pPr>
            <w:r>
              <w:rPr>
                <w:rFonts w:ascii="Cambria" w:hAnsi="Cambria"/>
                <w:b w:val="false"/>
                <w:sz w:val="24"/>
              </w:rPr>
              <w:t>Proiectul include elemente inovative clar justificate prin documentația tehnică – 30 puncte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că elementele inovative nu sunt suficient descrise sau justificate în documentația depusă,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punctajul aferent criteriului nu se acordă.</w:t>
            </w:r>
          </w:p>
          <w:p>
            <w:pPr>
              <w:spacing w:line="360" w:lineRule="auto"/>
              <w:ind w:left="0" w:right="0" w:firstLine="493"/>
            </w:pPr>
            <w:r>
              <w:rPr>
                <w:rFonts w:ascii="Cambria" w:hAnsi="Cambria"/>
                <w:b w:val="false"/>
                <w:sz w:val="24"/>
              </w:rPr>
              <w:t>Clarificările nu pot înlocui documentele obligatorii prevăzute în cadrul cererii de finanțare.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P3- principiul tipului de beneficiar. </w:t>
            </w:r>
          </w:p>
        </w:tc>
        <w:tc>
          <w:tcPr>
            <w:shd w:val="clear" w:color="auto" w:fill="CCE1DB"/>
            <w:vAlign w:val="center"/>
          </w:tcPr>
          <w:p>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Tipul beneficiarului de proiect</w:t>
            </w:r>
          </w:p>
        </w:tc>
        <w:tc>
          <w:tcPr>
            <w:vAlign w:val="center"/>
          </w:tcPr>
          <w:p>
            <w:pPr>
              <w:keepNext/>
              <w:jc w:val="center"/>
            </w:pPr>
            <w:r>
              <w:rPr>
                <w:rFonts w:ascii="Cambria" w:hAnsi="Cambria"/>
                <w:b w:val="false"/>
                <w:sz w:val="24"/>
              </w:rPr>
              <w:t>      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criteriului constă în prioritizarea anumitor categorii de beneficiari eligibili în funcție de rolul acestora în dezvoltarea comunității și de impactul investiției asupra populației din teritoriul parteneriatului ASOCIAȚIA GAL JIU-ROMANAȚI.</w:t>
            </w:r>
          </w:p>
          <w:p>
            <w:pPr>
              <w:spacing w:line="360" w:lineRule="auto"/>
              <w:ind w:left="0" w:right="0" w:firstLine="493"/>
            </w:pPr>
            <w:r>
              <w:rPr>
                <w:rFonts w:ascii="Cambria" w:hAnsi="Cambria"/>
                <w:b w:val="false"/>
                <w:sz w:val="24"/>
              </w:rPr>
              <w:t>Prin aplicarea acestui criteriu se urmărește stimularea investițiilor realizate de beneficiari care pot genera un impact mai mare asupra comunității locale și care contribuie la îmbunătățirea serviciilor publice sau a infrastructurii de interes local.</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4. Copia actului de identitate pentru reprezentantul legal de proiect</w:t>
            </w:r>
          </w:p>
          <w:p>
            <w:pPr>
              <w:spacing w:line="360" w:lineRule="auto"/>
              <w:ind w:left="0" w:right="0" w:firstLine="493"/>
            </w:pPr>
            <w:r>
              <w:rPr>
                <w:rFonts w:ascii="Cambria" w:hAnsi="Cambria"/>
                <w:b w:val="false"/>
                <w:sz w:val="24"/>
              </w:rPr>
              <w:t>Doc. 1.m) Hotărârea Consiliului Local pentru implementarea proiectului</w:t>
            </w:r>
          </w:p>
          <w:p>
            <w:pPr>
              <w:spacing w:line="360" w:lineRule="auto"/>
              <w:ind w:left="0" w:right="0" w:firstLine="493"/>
            </w:pPr>
            <w:r>
              <w:rPr>
                <w:rFonts w:ascii="Cambria" w:hAnsi="Cambria"/>
                <w:b w:val="false"/>
                <w:sz w:val="24"/>
              </w:rPr>
              <w:t>Doc. 1.n) Hotărârea Adunării Generale pentru implementarea proiectului specific fiecărei categorii de solicitanți</w:t>
            </w:r>
          </w:p>
          <w:p>
            <w:pPr>
              <w:spacing w:line="360" w:lineRule="auto"/>
              <w:ind w:left="0" w:right="0" w:firstLine="493"/>
            </w:pPr>
            <w:r>
              <w:rPr>
                <w:rFonts w:ascii="Cambria" w:hAnsi="Cambria"/>
                <w:b w:val="false"/>
                <w:sz w:val="24"/>
              </w:rPr>
              <w:t>Doc. 5.11 Document care atestă forma de organizare a solicitantului, altele decât cele de mai sus</w:t>
            </w:r>
          </w:p>
          <w:p>
            <w:pPr>
              <w:spacing w:line="360" w:lineRule="auto"/>
              <w:ind w:left="0" w:right="0" w:firstLine="493"/>
            </w:pPr>
            <w:r>
              <w:rPr>
                <w:rFonts w:ascii="Cambria" w:hAnsi="Cambria"/>
                <w:b w:val="false"/>
                <w:sz w:val="24"/>
              </w:rPr>
              <w:t>Doc. 19 Alte documente justificative (după caz)</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categoria din care face parte solicitantul și încadrarea acestuia în tipul de beneficiar prevăzut în cadrul criteriului de selecție.</w:t>
            </w:r>
          </w:p>
          <w:p>
            <w:pPr>
              <w:spacing w:line="360" w:lineRule="auto"/>
              <w:ind w:left="0" w:right="0" w:firstLine="493"/>
            </w:pPr>
            <w:r>
              <w:rPr>
                <w:rFonts w:ascii="Cambria" w:hAnsi="Cambria"/>
                <w:b w:val="false"/>
                <w:sz w:val="24"/>
              </w:rPr>
              <w:t>În primul rând se verifică identitatea reprezentantului legal al solicitantului prin analiza documentului:</w:t>
            </w:r>
          </w:p>
          <w:p>
            <w:pPr>
              <w:spacing w:line="360" w:lineRule="auto"/>
              <w:ind w:left="0" w:right="0" w:firstLine="493"/>
            </w:pPr>
            <w:r>
              <w:rPr>
                <w:rFonts w:ascii="Cambria" w:hAnsi="Cambria"/>
                <w:b w:val="false"/>
                <w:sz w:val="24"/>
              </w:rPr>
              <w:t>Doc. 4. Copia actului de identitate pentru reprezentantul legal de proiect.</w:t>
            </w:r>
          </w:p>
          <w:p>
            <w:pPr>
              <w:spacing w:line="360" w:lineRule="auto"/>
              <w:ind w:left="0" w:right="0" w:firstLine="493"/>
            </w:pPr>
            <w:r>
              <w:rPr>
                <w:rFonts w:ascii="Cambria" w:hAnsi="Cambria"/>
                <w:b w:val="false"/>
                <w:sz w:val="24"/>
              </w:rPr>
              <w:t>Evaluatorul verifică corelarea informațiilor privind reprezentantul legal cu cele menționate în cererea de finanțare.</w:t>
            </w:r>
          </w:p>
          <w:p>
            <w:pPr>
              <w:spacing w:line="360" w:lineRule="auto"/>
              <w:ind w:left="0" w:right="0" w:firstLine="493"/>
            </w:pPr>
            <w:r>
              <w:rPr>
                <w:rFonts w:ascii="Cambria" w:hAnsi="Cambria"/>
                <w:b w:val="false"/>
                <w:sz w:val="24"/>
              </w:rPr>
              <w:t>Se verifică apoi documentele administrative care confirmă tipul de beneficiar.</w:t>
            </w:r>
          </w:p>
          <w:p>
            <w:pPr>
              <w:spacing w:line="360" w:lineRule="auto"/>
              <w:ind w:left="0" w:right="0" w:firstLine="493"/>
            </w:pPr>
            <w:r>
              <w:rPr>
                <w:rFonts w:ascii="Cambria" w:hAnsi="Cambria"/>
                <w:b w:val="false"/>
                <w:sz w:val="24"/>
              </w:rPr>
              <w:t>În cazul în care solicitantul este unitate administrativ-teritorială se verifică:</w:t>
            </w:r>
          </w:p>
          <w:p>
            <w:pPr>
              <w:spacing w:line="360" w:lineRule="auto"/>
              <w:ind w:left="0" w:right="0" w:firstLine="493"/>
            </w:pPr>
            <w:r>
              <w:rPr>
                <w:rFonts w:ascii="Cambria" w:hAnsi="Cambria"/>
                <w:b w:val="false"/>
                <w:sz w:val="24"/>
              </w:rPr>
              <w:t>Doc. 1.m) Hotărârea Consiliului Local pentru implementarea proiectului.</w:t>
            </w:r>
          </w:p>
          <w:p>
            <w:pPr>
              <w:spacing w:line="360" w:lineRule="auto"/>
              <w:ind w:left="0" w:right="0" w:firstLine="493"/>
            </w:pPr>
            <w:r>
              <w:rPr>
                <w:rFonts w:ascii="Cambria" w:hAnsi="Cambria"/>
                <w:b w:val="false"/>
                <w:sz w:val="24"/>
              </w:rPr>
              <w:t>Prin acest document evaluatorul confirmă faptul că proiectul este implementat de o autoritate publică locală.</w:t>
            </w:r>
          </w:p>
          <w:p>
            <w:pPr>
              <w:spacing w:line="360" w:lineRule="auto"/>
              <w:ind w:left="0" w:right="0" w:firstLine="493"/>
            </w:pPr>
            <w:r>
              <w:rPr>
                <w:rFonts w:ascii="Cambria" w:hAnsi="Cambria"/>
                <w:b w:val="false"/>
                <w:sz w:val="24"/>
              </w:rPr>
              <w:t>În cazul în care solicitantul este instituție de învățământ se verifică:</w:t>
            </w:r>
          </w:p>
          <w:p>
            <w:pPr>
              <w:spacing w:line="360" w:lineRule="auto"/>
              <w:ind w:left="0" w:right="0" w:firstLine="493"/>
            </w:pPr>
            <w:r>
              <w:rPr>
                <w:rFonts w:ascii="Cambria" w:hAnsi="Cambria"/>
                <w:b w:val="false"/>
                <w:sz w:val="24"/>
              </w:rPr>
              <w:t>Doc. 1.n) Hotărârea Adunării Generale pentru implementarea proiectului specific fiecărei categorii de solicitanți.</w:t>
            </w:r>
          </w:p>
          <w:p>
            <w:pPr>
              <w:spacing w:line="360" w:lineRule="auto"/>
              <w:ind w:left="0" w:right="0" w:firstLine="493"/>
            </w:pPr>
            <w:r>
              <w:rPr>
                <w:rFonts w:ascii="Cambria" w:hAnsi="Cambria"/>
                <w:b w:val="false"/>
                <w:sz w:val="24"/>
              </w:rPr>
              <w:t>Evaluatorul verifică dacă instituția își asumă implementarea proiectului și dacă documentul confirmă statutul solicitantului.</w:t>
            </w:r>
          </w:p>
          <w:p>
            <w:pPr>
              <w:spacing w:line="360" w:lineRule="auto"/>
              <w:ind w:left="0" w:right="0" w:firstLine="493"/>
            </w:pPr>
            <w:r>
              <w:rPr>
                <w:rFonts w:ascii="Cambria" w:hAnsi="Cambria"/>
                <w:b w:val="false"/>
                <w:sz w:val="24"/>
              </w:rPr>
              <w:t>Se verifică de asemenea documentul care atestă forma de organizare a solicitantului:</w:t>
            </w:r>
          </w:p>
          <w:p>
            <w:pPr>
              <w:spacing w:line="360" w:lineRule="auto"/>
              <w:ind w:left="0" w:right="0" w:firstLine="493"/>
            </w:pPr>
            <w:r>
              <w:rPr>
                <w:rFonts w:ascii="Cambria" w:hAnsi="Cambria"/>
                <w:b w:val="false"/>
                <w:sz w:val="24"/>
              </w:rPr>
              <w:t>Doc. 5.11 Document care atestă forma de organizare a solicitantului, altele decât cele de mai sus.</w:t>
            </w:r>
          </w:p>
          <w:p>
            <w:pPr>
              <w:spacing w:line="360" w:lineRule="auto"/>
              <w:ind w:left="0" w:right="0" w:firstLine="493"/>
            </w:pPr>
            <w:r>
              <w:rPr>
                <w:rFonts w:ascii="Cambria" w:hAnsi="Cambria"/>
                <w:b w:val="false"/>
                <w:sz w:val="24"/>
              </w:rPr>
              <w:t>Prin acest document evaluatorul confirmă tipul de beneficiar și forma de organizare a solicitantului.</w:t>
            </w:r>
          </w:p>
          <w:p>
            <w:pPr>
              <w:spacing w:line="360" w:lineRule="auto"/>
              <w:ind w:left="0" w:right="0" w:firstLine="493"/>
            </w:pPr>
            <w:r>
              <w:rPr>
                <w:rFonts w:ascii="Cambria" w:hAnsi="Cambria"/>
                <w:b w:val="false"/>
                <w:sz w:val="24"/>
              </w:rPr>
              <w:t>În cazul în care sunt depuse și alte documente relevante pentru confirmarea tipului de beneficiar, acestea pot fi analizate în cadrul:</w:t>
            </w:r>
          </w:p>
          <w:p>
            <w:pPr>
              <w:spacing w:line="360" w:lineRule="auto"/>
              <w:ind w:left="0" w:right="0" w:firstLine="493"/>
            </w:pPr>
            <w:r>
              <w:rPr>
                <w:rFonts w:ascii="Cambria" w:hAnsi="Cambria"/>
                <w:b w:val="false"/>
                <w:sz w:val="24"/>
              </w:rPr>
              <w:t>Doc. 19 Alte documente justificative (după caz).</w:t>
            </w:r>
          </w:p>
          <w:p>
            <w:pPr>
              <w:spacing w:line="360" w:lineRule="auto"/>
              <w:ind w:left="0" w:right="0" w:firstLine="493"/>
            </w:pPr>
            <w:r>
              <w:rPr>
                <w:rFonts w:ascii="Cambria" w:hAnsi="Cambria"/>
                <w:b w:val="false"/>
                <w:sz w:val="24"/>
              </w:rPr>
              <w:t>Modul de acordare a punctajului</w:t>
            </w:r>
          </w:p>
          <w:p>
            <w:pPr>
              <w:spacing w:line="360" w:lineRule="auto"/>
              <w:ind w:left="0" w:right="0" w:firstLine="493"/>
            </w:pPr>
            <w:r>
              <w:rPr>
                <w:rFonts w:ascii="Cambria" w:hAnsi="Cambria"/>
                <w:b w:val="false"/>
                <w:sz w:val="24"/>
              </w:rPr>
              <w:t>Punctajul se acordă în funcție de tipul beneficiarului, după cum urmează:</w:t>
            </w:r>
          </w:p>
          <w:p>
            <w:pPr>
              <w:spacing w:line="360" w:lineRule="auto"/>
              <w:ind w:left="0" w:right="0" w:firstLine="493"/>
            </w:pPr>
            <w:r>
              <w:rPr>
                <w:rFonts w:ascii="Cambria" w:hAnsi="Cambria"/>
                <w:b w:val="false"/>
                <w:sz w:val="24"/>
              </w:rPr>
              <w:t>–proiect implementat de instituție de învățământ – 30 puncte</w:t>
            </w:r>
          </w:p>
          <w:p>
            <w:pPr>
              <w:spacing w:line="360" w:lineRule="auto"/>
              <w:ind w:left="0" w:right="0" w:firstLine="493"/>
            </w:pPr>
            <w:r>
              <w:rPr>
                <w:rFonts w:ascii="Cambria" w:hAnsi="Cambria"/>
                <w:b w:val="false"/>
                <w:sz w:val="24"/>
              </w:rPr>
              <w:t>–proiect implementat de unitate administrativ-teritorială – 20 puncte</w:t>
            </w:r>
          </w:p>
          <w:p>
            <w:pPr>
              <w:spacing w:line="360" w:lineRule="auto"/>
              <w:ind w:left="0" w:right="0" w:firstLine="493"/>
            </w:pPr>
            <w:r>
              <w:rPr>
                <w:rFonts w:ascii="Cambria" w:hAnsi="Cambria"/>
                <w:b w:val="false"/>
                <w:sz w:val="24"/>
              </w:rPr>
              <w:t>Punctajul se acordă pe baza documentelor depuse care confirmă categoria beneficiarului.</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neconcordanțe privind categoria solicitantului sau statutul juridic al acestuia,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punctajul aferent criteriului nu se acordă.</w:t>
            </w:r>
          </w:p>
          <w:p>
            <w:pPr>
              <w:spacing w:line="360" w:lineRule="auto"/>
              <w:ind w:left="0" w:right="0" w:firstLine="493"/>
            </w:pPr>
            <w:r>
              <w:rPr>
                <w:rFonts w:ascii="Cambria" w:hAnsi="Cambria"/>
                <w:b w:val="false"/>
                <w:sz w:val="24"/>
              </w:rPr>
              <w:t>Clarificările nu pot înlocui documentele obligatorii prevăzute în cadrul cererii de finanțare.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Durata de implementare a proiectului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avea prioritate proiectul care prevede cea mai mică durată de implementare, exprimată în luni, conform informațiilor din cererea de finanțare și din documentația tehnico-economică depusă.</w:t>
            </w:r>
          </w:p>
          <w:p>
            <w:pPr>
              <w:spacing w:line="360" w:lineRule="auto"/>
              <w:ind w:left="0" w:right="0" w:firstLine="493"/>
            </w:pPr>
            <w:r>
              <w:rPr>
                <w:rFonts w:ascii="Cambria" w:hAnsi="Cambria"/>
                <w:b w:val="false"/>
                <w:sz w:val="24"/>
              </w:rPr>
              <w:t>Durata de implementare se verifică pe baza:</w:t>
            </w:r>
          </w:p>
          <w:p>
            <w:pPr>
              <w:spacing w:line="360" w:lineRule="auto"/>
              <w:ind w:left="0" w:right="0" w:firstLine="493"/>
            </w:pPr>
            <w:r>
              <w:rPr>
                <w:rFonts w:ascii="Cambria" w:hAnsi="Cambria"/>
                <w:b w:val="false"/>
                <w:sz w:val="24"/>
              </w:rPr>
              <w:t>Doc. 1.a) Studiul de Fezabilitate conform HG. 907/2016 sau Doc. 1.b) Documentația de Avizare pentru Lucrări de Intervenții (DALI) sau Doc. 1.c) Memoriu justificativ</w:t>
            </w:r>
          </w:p>
          <w:p>
            <w:pPr>
              <w:spacing w:line="360" w:lineRule="auto"/>
              <w:ind w:left="0" w:right="0" w:firstLine="493"/>
            </w:pPr>
            <w:r>
              <w:rPr>
                <w:rFonts w:ascii="Cambria" w:hAnsi="Cambria"/>
                <w:b w:val="false"/>
                <w:sz w:val="24"/>
              </w:rPr>
              <w:t>și a graficului de implementare prevăzut în cadrul documentației tehnice.</w:t>
            </w:r>
          </w:p>
          <w:p>
            <w:pPr>
              <w:spacing w:line="360" w:lineRule="auto"/>
              <w:ind w:left="0" w:right="0" w:firstLine="493"/>
            </w:pPr>
            <w:r>
              <w:rPr>
                <w:rFonts w:ascii="Cambria" w:hAnsi="Cambria"/>
                <w:b w:val="false"/>
                <w:sz w:val="24"/>
              </w:rPr>
              <w:t>Prioritate va avea proiectul cu perioada de implementare cea mai scurtă.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Valoarea eligibilă a proiectului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cazul în care proiectele nu pot fi departajate prin criteriul anterior, va avea prioritate proiectul cu valoarea eligibilă cea mai mare.</w:t>
            </w:r>
          </w:p>
          <w:p>
            <w:pPr>
              <w:spacing w:line="360" w:lineRule="auto"/>
              <w:ind w:left="0" w:right="0" w:firstLine="493"/>
            </w:pPr>
            <w:r>
              <w:rPr>
                <w:rFonts w:ascii="Cambria" w:hAnsi="Cambria"/>
                <w:b w:val="false"/>
                <w:sz w:val="24"/>
              </w:rPr>
              <w:t>Valoarea eligibilă se verifică pe baza:</w:t>
            </w:r>
          </w:p>
          <w:p>
            <w:pPr>
              <w:spacing w:line="360" w:lineRule="auto"/>
              <w:ind w:left="0" w:right="0" w:firstLine="493"/>
            </w:pPr>
            <w:r>
              <w:rPr>
                <w:rFonts w:ascii="Cambria" w:hAnsi="Cambria"/>
                <w:b w:val="false"/>
                <w:sz w:val="24"/>
              </w:rPr>
              <w:t>Doc. 1.a) Studiul de Fezabilitate sau Doc. 1.b) Documentația de Avizare pentru Lucrări de Intervenții (DALI) sau Doc. 1.c) Memoriu justificativ</w:t>
            </w:r>
          </w:p>
          <w:p>
            <w:pPr>
              <w:spacing w:line="360" w:lineRule="auto"/>
              <w:ind w:left="0" w:right="0" w:firstLine="493"/>
            </w:pPr>
            <w:r>
              <w:rPr>
                <w:rFonts w:ascii="Cambria" w:hAnsi="Cambria"/>
                <w:b w:val="false"/>
                <w:sz w:val="24"/>
              </w:rPr>
              <w:t>și a devizului general al investiției.</w:t>
            </w:r>
          </w:p>
          <w:p>
            <w:pPr>
              <w:spacing w:line="360" w:lineRule="auto"/>
              <w:ind w:left="0" w:right="0" w:firstLine="493"/>
            </w:pPr>
            <w:r>
              <w:rPr>
                <w:rFonts w:ascii="Cambria" w:hAnsi="Cambria"/>
                <w:b w:val="false"/>
                <w:sz w:val="24"/>
              </w:rPr>
              <w:t>Prioritate va avea proiectul cu valoarea eligibilă cea mai mare.</w:t>
            </w:r>
          </w:p>
          <w:p>
            <w:pPr>
              <w:spacing w:line="360" w:lineRule="auto"/>
              <w:ind w:left="0" w:right="0" w:firstLine="493"/>
            </w:pPr>
            <w:r>
              <w:rPr>
                <w:rFonts w:ascii="Cambria" w:hAnsi="Cambria"/>
                <w:b w:val="false"/>
                <w:sz w:val="24"/>
              </w:rPr>
              <w:t>Criteriul de departajare 3 Tipul acțiunii finanțate</w:t>
            </w:r>
          </w:p>
          <w:p>
            <w:pPr>
              <w:spacing w:line="360" w:lineRule="auto"/>
              <w:ind w:left="0" w:right="0" w:firstLine="493"/>
            </w:pPr>
            <w:r>
              <w:rPr>
                <w:rFonts w:ascii="Cambria" w:hAnsi="Cambria"/>
                <w:b w:val="false"/>
                <w:sz w:val="24"/>
              </w:rPr>
              <w:t>În cazul în care proiectele nu pot fi departajate prin criteriile anterioare, va avea prioritate proiectul care vizează acțiuni cu impact direct asupra eficienței energetice și utilizării energiei din surse regenerabile.</w:t>
            </w:r>
          </w:p>
          <w:p>
            <w:pPr>
              <w:spacing w:line="360" w:lineRule="auto"/>
              <w:ind w:left="0" w:right="0" w:firstLine="493"/>
            </w:pPr>
            <w:r>
              <w:rPr>
                <w:rFonts w:ascii="Cambria" w:hAnsi="Cambria"/>
                <w:b w:val="false"/>
                <w:sz w:val="24"/>
              </w:rPr>
              <w:t>Încadrarea proiectului într-un anumit tip de acțiune se verifică pe baza:</w:t>
            </w:r>
          </w:p>
          <w:p>
            <w:pPr>
              <w:spacing w:line="360" w:lineRule="auto"/>
              <w:ind w:left="0" w:right="0" w:firstLine="493"/>
            </w:pPr>
            <w:r>
              <w:rPr>
                <w:rFonts w:ascii="Cambria" w:hAnsi="Cambria"/>
                <w:b w:val="false"/>
                <w:sz w:val="24"/>
              </w:rPr>
              <w:t>Doc. 1.a) Studiul de Fezabilitate sau Doc. 1.b) Documentația de Avizare pentru Lucrări de Intervenții (DALI) sau Doc. 1.c) Memoriu justificativ</w:t>
            </w:r>
          </w:p>
          <w:p>
            <w:pPr>
              <w:spacing w:line="360" w:lineRule="auto"/>
              <w:ind w:left="0" w:right="0" w:firstLine="493"/>
            </w:pPr>
            <w:r>
              <w:rPr>
                <w:rFonts w:ascii="Cambria" w:hAnsi="Cambria"/>
                <w:b w:val="false"/>
                <w:sz w:val="24"/>
              </w:rPr>
              <w:t>și a descrierii investiției din cadrul cererii de finanțare.</w:t>
            </w:r>
          </w:p>
          <w:p>
            <w:pPr>
              <w:spacing w:line="360" w:lineRule="auto"/>
              <w:ind w:left="0" w:right="0" w:firstLine="493"/>
            </w:pPr>
            <w:r>
              <w:rPr>
                <w:rFonts w:ascii="Cambria" w:hAnsi="Cambria"/>
                <w:b w:val="false"/>
                <w:sz w:val="24"/>
              </w:rPr>
              <w:t>Prioritate vor avea proiectele care includ investiții în:</w:t>
            </w:r>
          </w:p>
          <w:p>
            <w:pPr>
              <w:spacing w:line="360" w:lineRule="auto"/>
              <w:ind w:left="0" w:right="0" w:firstLine="493"/>
            </w:pPr>
            <w:r>
              <w:rPr>
                <w:rFonts w:ascii="Cambria" w:hAnsi="Cambria"/>
                <w:b w:val="false"/>
                <w:sz w:val="24"/>
              </w:rPr>
              <w:t>–producerea energiei din surse regenerabile; – sisteme de stocare a energiei; – măsuri de creștere a eficienței energetice a clădirilor.</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de9b13e0884d9e" /></Relationships>
</file>